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BAF5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-19685</wp:posOffset>
                </wp:positionV>
                <wp:extent cx="1452880" cy="1360805"/>
                <wp:effectExtent l="0" t="0" r="6985" b="3810"/>
                <wp:wrapTight wrapText="bothSides">
                  <wp:wrapPolygon>
                    <wp:start x="0" y="0"/>
                    <wp:lineTo x="0" y="21359"/>
                    <wp:lineTo x="21421" y="21359"/>
                    <wp:lineTo x="21421" y="0"/>
                    <wp:lineTo x="0" y="0"/>
                  </wp:wrapPolygon>
                </wp:wrapTight>
                <wp:docPr id="1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2880" cy="136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42E7BB">
                            <w:r>
                              <w:drawing>
                                <wp:inline distT="0" distB="0" distL="0" distR="0">
                                  <wp:extent cx="1078230" cy="1083945"/>
                                  <wp:effectExtent l="0" t="0" r="7620" b="190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4725" cy="10908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54.5pt;margin-top:-1.55pt;height:107.15pt;width:114.4pt;mso-wrap-distance-left:9pt;mso-wrap-distance-right:9pt;mso-wrap-style:none;z-index:-251657216;mso-width-relative:page;mso-height-relative:page;" fillcolor="#FFFFFF" filled="t" stroked="f" coordsize="21600,21600" wrapcoords="0 0 0 21359 21421 21359 21421 0 0 0" o:gfxdata="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Nt6efZAAAACgEA&#10;AA8AAAAAAAAAAQAgAAAAIgAAAGRycy9kb3ducmV2LnhtbFBLAQIUABQAAAAIAIdO4kApjIfGGQIA&#10;AD0EAAAOAAAAAAAAAAEAIAAAACgBAABkcnMvZTJvRG9jLnhtbFBLBQYAAAAABgAGAFkBAACzBQAA&#10;AAA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B42E7BB">
                      <w:r>
                        <w:drawing>
                          <wp:inline distT="0" distB="0" distL="0" distR="0">
                            <wp:extent cx="1078230" cy="1083945"/>
                            <wp:effectExtent l="0" t="0" r="7620" b="190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4725" cy="10908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B324092">
      <w:pPr>
        <w:jc w:val="center"/>
        <w:rPr>
          <w:rFonts w:ascii="Arial" w:hAnsi="Arial" w:cs="Arial"/>
          <w:b/>
          <w:sz w:val="22"/>
          <w:szCs w:val="22"/>
        </w:rPr>
      </w:pPr>
    </w:p>
    <w:p w14:paraId="01E41914">
      <w:pPr>
        <w:jc w:val="center"/>
        <w:rPr>
          <w:rFonts w:ascii="Arial" w:hAnsi="Arial" w:cs="Arial"/>
          <w:b/>
          <w:sz w:val="22"/>
          <w:szCs w:val="22"/>
        </w:rPr>
      </w:pPr>
    </w:p>
    <w:p w14:paraId="26A2C772">
      <w:pPr>
        <w:jc w:val="center"/>
        <w:rPr>
          <w:rFonts w:ascii="Arial" w:hAnsi="Arial" w:cs="Arial"/>
          <w:b/>
          <w:sz w:val="22"/>
          <w:szCs w:val="22"/>
        </w:rPr>
      </w:pPr>
    </w:p>
    <w:p w14:paraId="4DCA1637">
      <w:pPr>
        <w:jc w:val="center"/>
        <w:rPr>
          <w:rFonts w:ascii="Arial" w:hAnsi="Arial" w:cs="Arial"/>
          <w:b/>
          <w:sz w:val="22"/>
          <w:szCs w:val="22"/>
        </w:rPr>
      </w:pPr>
    </w:p>
    <w:p w14:paraId="5CC3167E">
      <w:pPr>
        <w:jc w:val="center"/>
        <w:rPr>
          <w:rFonts w:ascii="Arial" w:hAnsi="Arial" w:cs="Arial"/>
          <w:b/>
          <w:sz w:val="22"/>
          <w:szCs w:val="22"/>
        </w:rPr>
      </w:pPr>
    </w:p>
    <w:p w14:paraId="4342C9CC">
      <w:pPr>
        <w:jc w:val="center"/>
        <w:rPr>
          <w:rFonts w:ascii="Arial" w:hAnsi="Arial" w:cs="Arial"/>
          <w:b/>
          <w:sz w:val="22"/>
          <w:szCs w:val="22"/>
        </w:rPr>
      </w:pPr>
    </w:p>
    <w:p w14:paraId="744471C5">
      <w:pPr>
        <w:jc w:val="center"/>
        <w:rPr>
          <w:rFonts w:ascii="Arial" w:hAnsi="Arial" w:cs="Arial"/>
          <w:b/>
          <w:sz w:val="22"/>
          <w:szCs w:val="22"/>
        </w:rPr>
      </w:pPr>
    </w:p>
    <w:p w14:paraId="00CD8A88">
      <w:pPr>
        <w:jc w:val="center"/>
        <w:rPr>
          <w:rFonts w:ascii="Arial" w:hAnsi="Arial" w:cs="Arial"/>
          <w:b/>
          <w:sz w:val="22"/>
          <w:szCs w:val="22"/>
        </w:rPr>
      </w:pPr>
    </w:p>
    <w:p w14:paraId="68482F89">
      <w:pPr>
        <w:jc w:val="center"/>
        <w:rPr>
          <w:rFonts w:ascii="Arial" w:hAnsi="Arial" w:cs="Arial"/>
          <w:b/>
          <w:sz w:val="22"/>
          <w:szCs w:val="22"/>
        </w:rPr>
      </w:pPr>
    </w:p>
    <w:p w14:paraId="34549A73">
      <w:pPr>
        <w:jc w:val="center"/>
        <w:rPr>
          <w:rFonts w:ascii="Arial" w:hAnsi="Arial" w:cs="Arial"/>
          <w:b/>
          <w:sz w:val="22"/>
          <w:szCs w:val="22"/>
        </w:rPr>
      </w:pPr>
    </w:p>
    <w:p w14:paraId="2CB60080">
      <w:pPr>
        <w:jc w:val="center"/>
        <w:rPr>
          <w:rFonts w:ascii="Arial" w:hAnsi="Arial" w:cs="Arial"/>
          <w:b/>
          <w:sz w:val="22"/>
          <w:szCs w:val="22"/>
        </w:rPr>
      </w:pPr>
    </w:p>
    <w:p w14:paraId="5D3DF65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PROSEDUR OPERASIONAL STANDAR</w:t>
      </w:r>
    </w:p>
    <w:p w14:paraId="2D20E2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</w:t>
      </w:r>
      <w:r>
        <w:rPr>
          <w:rFonts w:ascii="Arial" w:hAnsi="Arial" w:cs="Arial"/>
          <w:i/>
          <w:sz w:val="28"/>
          <w:szCs w:val="28"/>
        </w:rPr>
        <w:t>STANDARD OPERATING PROCEDURE</w:t>
      </w:r>
      <w:r>
        <w:rPr>
          <w:rFonts w:ascii="Arial" w:hAnsi="Arial" w:cs="Arial"/>
          <w:sz w:val="28"/>
          <w:szCs w:val="28"/>
        </w:rPr>
        <w:t>)</w:t>
      </w:r>
    </w:p>
    <w:p w14:paraId="61970E6C">
      <w:pPr>
        <w:jc w:val="center"/>
        <w:rPr>
          <w:rFonts w:ascii="Arial" w:hAnsi="Arial" w:cs="Arial"/>
          <w:sz w:val="32"/>
          <w:szCs w:val="32"/>
        </w:rPr>
      </w:pPr>
    </w:p>
    <w:p w14:paraId="7B112CA2">
      <w:pPr>
        <w:jc w:val="center"/>
        <w:rPr>
          <w:rFonts w:ascii="Arial" w:hAnsi="Arial" w:cs="Arial"/>
          <w:sz w:val="32"/>
          <w:szCs w:val="32"/>
        </w:rPr>
      </w:pPr>
    </w:p>
    <w:p w14:paraId="5CEA362A">
      <w:pPr>
        <w:jc w:val="center"/>
        <w:rPr>
          <w:rFonts w:ascii="Arial" w:hAnsi="Arial" w:cs="Arial"/>
          <w:sz w:val="32"/>
          <w:szCs w:val="32"/>
        </w:rPr>
      </w:pPr>
    </w:p>
    <w:p w14:paraId="202CD814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ATURAN DAN TATACARA</w:t>
      </w:r>
    </w:p>
    <w:p w14:paraId="736A438A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UJIAN SKRIPSI</w:t>
      </w:r>
    </w:p>
    <w:p w14:paraId="38DA44EE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(Kurikulum 2021)</w:t>
      </w:r>
    </w:p>
    <w:p w14:paraId="4EAE01E3">
      <w:pPr>
        <w:jc w:val="center"/>
        <w:rPr>
          <w:rFonts w:ascii="Arial" w:hAnsi="Arial" w:cs="Arial"/>
          <w:sz w:val="32"/>
          <w:szCs w:val="32"/>
        </w:rPr>
      </w:pPr>
    </w:p>
    <w:p w14:paraId="048B4BF1">
      <w:pPr>
        <w:jc w:val="center"/>
        <w:rPr>
          <w:rFonts w:ascii="Arial" w:hAnsi="Arial" w:cs="Arial"/>
          <w:sz w:val="32"/>
          <w:szCs w:val="32"/>
        </w:rPr>
      </w:pPr>
    </w:p>
    <w:p w14:paraId="6EED144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JURUSAN SOSIAL EKONOMI PERTANIAN </w:t>
      </w:r>
    </w:p>
    <w:p w14:paraId="183086D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FAKULTAS PERTANIAN – UNIV. LAMBUNG MANGKURAT </w:t>
      </w:r>
    </w:p>
    <w:p w14:paraId="18B1E13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Kode:           /UN8.1.23.4/OT/2025</w:t>
      </w:r>
    </w:p>
    <w:p w14:paraId="7B19BF29">
      <w:pPr>
        <w:jc w:val="center"/>
        <w:rPr>
          <w:rFonts w:ascii="Arial" w:hAnsi="Arial" w:cs="Arial"/>
          <w:sz w:val="24"/>
          <w:szCs w:val="24"/>
        </w:rPr>
      </w:pPr>
    </w:p>
    <w:p w14:paraId="25C79357">
      <w:pPr>
        <w:jc w:val="center"/>
        <w:rPr>
          <w:rFonts w:ascii="Arial" w:hAnsi="Arial" w:cs="Arial"/>
          <w:sz w:val="24"/>
          <w:szCs w:val="24"/>
        </w:rPr>
      </w:pPr>
    </w:p>
    <w:p w14:paraId="746C256D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9"/>
        <w:tblW w:w="7290" w:type="dxa"/>
        <w:tblInd w:w="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278"/>
        <w:gridCol w:w="1523"/>
        <w:gridCol w:w="3240"/>
      </w:tblGrid>
      <w:tr w14:paraId="70B5E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73E4C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Revisi ke-</w:t>
            </w:r>
          </w:p>
        </w:tc>
        <w:tc>
          <w:tcPr>
            <w:tcW w:w="278" w:type="dxa"/>
          </w:tcPr>
          <w:p w14:paraId="2AFED4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523" w:type="dxa"/>
          </w:tcPr>
          <w:p w14:paraId="0D26FB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8</w:t>
            </w:r>
          </w:p>
        </w:tc>
        <w:tc>
          <w:tcPr>
            <w:tcW w:w="3240" w:type="dxa"/>
          </w:tcPr>
          <w:p w14:paraId="2B943B5B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Tanggal: 4 Januari 2025</w:t>
            </w:r>
          </w:p>
        </w:tc>
      </w:tr>
      <w:tr w14:paraId="06888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0D5E71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Unit Utama</w:t>
            </w:r>
          </w:p>
        </w:tc>
        <w:tc>
          <w:tcPr>
            <w:tcW w:w="278" w:type="dxa"/>
          </w:tcPr>
          <w:p w14:paraId="7B2C9E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79BA98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139B5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3F67B5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Dikaji ulang oleh</w:t>
            </w:r>
          </w:p>
        </w:tc>
        <w:tc>
          <w:tcPr>
            <w:tcW w:w="278" w:type="dxa"/>
          </w:tcPr>
          <w:p w14:paraId="08A31A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743E42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 Penyusunan POS prodi Agribisnis</w:t>
            </w:r>
          </w:p>
        </w:tc>
      </w:tr>
      <w:tr w14:paraId="139FC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49B887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Dikendalikan oleh</w:t>
            </w:r>
          </w:p>
        </w:tc>
        <w:tc>
          <w:tcPr>
            <w:tcW w:w="278" w:type="dxa"/>
          </w:tcPr>
          <w:p w14:paraId="4741CA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4213F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Panitia Ujian Skripsi</w:t>
            </w:r>
          </w:p>
        </w:tc>
      </w:tr>
      <w:tr w14:paraId="5489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744AD8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Disetujui oleh</w:t>
            </w:r>
          </w:p>
        </w:tc>
        <w:tc>
          <w:tcPr>
            <w:tcW w:w="278" w:type="dxa"/>
          </w:tcPr>
          <w:p w14:paraId="764D7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  <w:shd w:val="clear" w:color="auto" w:fill="auto"/>
          </w:tcPr>
          <w:p w14:paraId="13F261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Rapat Jurusan 14 Januari 2025</w:t>
            </w:r>
          </w:p>
        </w:tc>
      </w:tr>
    </w:tbl>
    <w:p w14:paraId="63908C1E">
      <w:pPr>
        <w:jc w:val="center"/>
        <w:rPr>
          <w:rFonts w:ascii="Arial" w:hAnsi="Arial" w:cs="Arial"/>
          <w:sz w:val="24"/>
          <w:szCs w:val="24"/>
        </w:rPr>
        <w:sectPr>
          <w:pgSz w:w="11907" w:h="16839"/>
          <w:pgMar w:top="1440" w:right="1440" w:bottom="1440" w:left="2160" w:header="720" w:footer="720" w:gutter="0"/>
          <w:pgNumType w:start="1"/>
          <w:cols w:space="720" w:num="1"/>
          <w:docGrid w:linePitch="272" w:charSpace="0"/>
        </w:sectPr>
      </w:pPr>
    </w:p>
    <w:p w14:paraId="535DCCA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ATURAN DAN TATACARA</w:t>
      </w:r>
    </w:p>
    <w:p w14:paraId="5081122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UJIAN SKRIPSI</w:t>
      </w:r>
    </w:p>
    <w:p w14:paraId="02A2938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JURUSAN SOSIAL EKONOMI PERTANIAN </w:t>
      </w:r>
    </w:p>
    <w:p w14:paraId="32025359">
      <w:pPr>
        <w:pBdr>
          <w:bottom w:val="single" w:color="auto" w:sz="4" w:space="1"/>
        </w:pBd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FAKULTAS PERTANIAN – UNIV. LAMBUNG MANGKURAT </w:t>
      </w:r>
    </w:p>
    <w:p w14:paraId="1E4444BE">
      <w:pPr>
        <w:jc w:val="center"/>
        <w:rPr>
          <w:rFonts w:ascii="Arial" w:hAnsi="Arial" w:cs="Arial"/>
          <w:b/>
          <w:sz w:val="22"/>
          <w:szCs w:val="22"/>
        </w:rPr>
      </w:pPr>
    </w:p>
    <w:p w14:paraId="3C0DFB79">
      <w:pPr>
        <w:jc w:val="center"/>
        <w:rPr>
          <w:rFonts w:ascii="Arial" w:hAnsi="Arial" w:cs="Arial"/>
          <w:b/>
          <w:sz w:val="22"/>
          <w:szCs w:val="22"/>
        </w:rPr>
      </w:pPr>
    </w:p>
    <w:p w14:paraId="7F75319C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Persyaratan Umum</w:t>
      </w:r>
    </w:p>
    <w:p w14:paraId="4DFD3A03">
      <w:pPr>
        <w:jc w:val="both"/>
        <w:rPr>
          <w:rFonts w:ascii="Arial" w:hAnsi="Arial" w:cs="Arial"/>
          <w:b/>
          <w:sz w:val="22"/>
          <w:szCs w:val="22"/>
        </w:rPr>
      </w:pPr>
    </w:p>
    <w:p w14:paraId="06A7672D">
      <w:pPr>
        <w:pStyle w:val="30"/>
        <w:numPr>
          <w:ilvl w:val="0"/>
          <w:numId w:val="2"/>
        </w:numPr>
        <w:ind w:left="45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Telah memperoleh persetujuan dari Dosen Pembimbing untuk menempuh Ujian Skripsi (C21-2);</w:t>
      </w:r>
    </w:p>
    <w:p w14:paraId="5F2DD3E8">
      <w:pPr>
        <w:pStyle w:val="30"/>
        <w:ind w:left="450"/>
        <w:jc w:val="both"/>
        <w:rPr>
          <w:rFonts w:ascii="Arial" w:hAnsi="Arial" w:cs="Arial"/>
          <w:sz w:val="22"/>
          <w:szCs w:val="22"/>
        </w:rPr>
      </w:pPr>
    </w:p>
    <w:p w14:paraId="7C274BB6">
      <w:pPr>
        <w:pStyle w:val="30"/>
        <w:numPr>
          <w:ilvl w:val="0"/>
          <w:numId w:val="2"/>
        </w:numPr>
        <w:ind w:left="461" w:hanging="18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Telah memperoleh sekurang-kurangnya 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140 </w:t>
      </w:r>
      <w:r>
        <w:rPr>
          <w:rFonts w:ascii="Arial" w:hAnsi="Arial" w:cs="Arial"/>
          <w:sz w:val="22"/>
          <w:szCs w:val="22"/>
        </w:rPr>
        <w:t>SKS;</w:t>
      </w:r>
    </w:p>
    <w:p w14:paraId="0A907C8E">
      <w:pPr>
        <w:pStyle w:val="30"/>
        <w:rPr>
          <w:rFonts w:ascii="Arial" w:hAnsi="Arial" w:cs="Arial"/>
          <w:sz w:val="22"/>
          <w:szCs w:val="22"/>
        </w:rPr>
      </w:pPr>
    </w:p>
    <w:p w14:paraId="64071BBD">
      <w:pPr>
        <w:pStyle w:val="30"/>
        <w:numPr>
          <w:ilvl w:val="0"/>
          <w:numId w:val="2"/>
        </w:numPr>
        <w:ind w:left="461" w:hanging="18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Telah mengkuti klinik 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penulisan karya akademik mahasiswa (KAM) </w:t>
      </w:r>
    </w:p>
    <w:p w14:paraId="7FC01EC9">
      <w:pPr>
        <w:pStyle w:val="30"/>
        <w:rPr>
          <w:rFonts w:ascii="Arial" w:hAnsi="Arial" w:cs="Arial"/>
          <w:sz w:val="22"/>
          <w:szCs w:val="22"/>
        </w:rPr>
      </w:pPr>
    </w:p>
    <w:p w14:paraId="086A1243">
      <w:pPr>
        <w:pStyle w:val="30"/>
        <w:numPr>
          <w:ilvl w:val="0"/>
          <w:numId w:val="2"/>
        </w:numPr>
        <w:ind w:left="461" w:hanging="187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Nilai kuliah mahasiswa:</w:t>
      </w:r>
    </w:p>
    <w:p w14:paraId="487AEB25">
      <w:pPr>
        <w:pStyle w:val="23"/>
        <w:numPr>
          <w:ilvl w:val="0"/>
          <w:numId w:val="3"/>
        </w:numPr>
        <w:spacing w:before="120"/>
        <w:ind w:hanging="274"/>
        <w:jc w:val="left"/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Tanpa Nilai E dan D</w:t>
      </w:r>
    </w:p>
    <w:p w14:paraId="7A73CAE2">
      <w:pPr>
        <w:pStyle w:val="23"/>
        <w:numPr>
          <w:ilvl w:val="0"/>
          <w:numId w:val="3"/>
        </w:numPr>
        <w:spacing w:before="120"/>
        <w:ind w:hanging="274"/>
        <w:jc w:val="left"/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Nilai mata kuliah dasar: Agama, Pancasila, Kewarganegaraan minimal C;</w:t>
      </w:r>
    </w:p>
    <w:p w14:paraId="473B33A4">
      <w:pPr>
        <w:pStyle w:val="30"/>
        <w:ind w:left="461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538F804">
      <w:pPr>
        <w:pStyle w:val="23"/>
        <w:numPr>
          <w:ilvl w:val="0"/>
          <w:numId w:val="2"/>
        </w:numPr>
        <w:ind w:left="450" w:hanging="180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Ujian skripsi dapat dilaksanakan paling cepat 3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b w:val="0"/>
          <w:bCs w:val="0"/>
          <w:sz w:val="22"/>
          <w:szCs w:val="22"/>
        </w:rPr>
        <w:t>hari kerja setelah mahasiswa melaksanakan kegiatan seminar skripsi.</w:t>
      </w:r>
    </w:p>
    <w:p w14:paraId="6EEDEF9D">
      <w:pPr>
        <w:pStyle w:val="23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4AB992AF">
      <w:pPr>
        <w:pStyle w:val="23"/>
        <w:numPr>
          <w:ilvl w:val="0"/>
          <w:numId w:val="2"/>
        </w:numPr>
        <w:ind w:left="426" w:hanging="142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Dalam kondisi tertentu yang menyebabkan ujian harus dilaksanakan kurang dari 3 hari, dapat dilaksanakan jika ada surat rekomendasi jurusan dan telah disetujui panitia ujian.</w:t>
      </w:r>
    </w:p>
    <w:p w14:paraId="358F7856">
      <w:pPr>
        <w:pStyle w:val="17"/>
        <w:rPr>
          <w:rFonts w:ascii="Arial" w:hAnsi="Arial" w:cs="Arial"/>
          <w:sz w:val="22"/>
          <w:szCs w:val="22"/>
        </w:rPr>
      </w:pPr>
    </w:p>
    <w:p w14:paraId="5C084EA3">
      <w:pPr>
        <w:pStyle w:val="17"/>
        <w:rPr>
          <w:rFonts w:ascii="Arial" w:hAnsi="Arial" w:cs="Arial"/>
          <w:sz w:val="22"/>
          <w:szCs w:val="22"/>
        </w:rPr>
      </w:pPr>
    </w:p>
    <w:p w14:paraId="45BDA36C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Persyaratan Administrasi</w:t>
      </w:r>
    </w:p>
    <w:p w14:paraId="173348C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57B5B93">
      <w:pPr>
        <w:numPr>
          <w:ilvl w:val="0"/>
          <w:numId w:val="4"/>
        </w:numPr>
        <w:tabs>
          <w:tab w:val="clear" w:pos="720"/>
        </w:tabs>
        <w:ind w:left="450" w:hanging="18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Mengisi Lembar Pendaftaran Ujian Skripsi (Borang C21-1) yang dilengkapi dengan persetujuan Dosen Pembimbing </w:t>
      </w:r>
    </w:p>
    <w:p w14:paraId="0874DE1D">
      <w:pPr>
        <w:ind w:left="450" w:hanging="18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0679AB7F">
      <w:pPr>
        <w:numPr>
          <w:ilvl w:val="0"/>
          <w:numId w:val="4"/>
        </w:numPr>
        <w:tabs>
          <w:tab w:val="clear" w:pos="720"/>
        </w:tabs>
        <w:ind w:left="450" w:hanging="18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Melengkapi berkas-berkas berikut:</w:t>
      </w:r>
    </w:p>
    <w:p w14:paraId="04B4DA04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Borang C21-0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Lembar Pemeriksaan </w:t>
      </w:r>
      <w:r>
        <w:rPr>
          <w:rFonts w:ascii="Arial" w:hAnsi="Arial" w:cs="Arial"/>
          <w:sz w:val="22"/>
          <w:szCs w:val="22"/>
        </w:rPr>
        <w:t>Kelengkapan Administrasi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Ujian Skripsi;</w:t>
      </w:r>
    </w:p>
    <w:p w14:paraId="291C8BBE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Borang C21-1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Persetujuan Dosen Pembimbing untuk Melaksanakan Ujian Skripsi dan bahan ujian skripsi;</w:t>
      </w:r>
    </w:p>
    <w:p w14:paraId="4729CC05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Borang C21-2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Borang Pendaftaran Ujian</w:t>
      </w:r>
    </w:p>
    <w:p w14:paraId="610938EC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sz w:val="22"/>
          <w:szCs w:val="22"/>
        </w:rPr>
        <w:t>Borang C21-3</w:t>
      </w:r>
      <w:r>
        <w:rPr>
          <w:rFonts w:ascii="Arial" w:hAnsi="Arial" w:cs="Arial"/>
          <w:sz w:val="22"/>
          <w:szCs w:val="22"/>
        </w:rPr>
        <w:tab/>
      </w:r>
      <w:r>
        <w:rPr>
          <w:rFonts w:asciiTheme="minorBidi" w:hAnsiTheme="minorBidi" w:cstheme="minorBidi"/>
          <w:sz w:val="22"/>
          <w:szCs w:val="22"/>
        </w:rPr>
        <w:t>Matriks Kesediaan Pelaksanaan Ujian Skripsi;</w:t>
      </w:r>
    </w:p>
    <w:p w14:paraId="39D98D1A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sz w:val="22"/>
          <w:szCs w:val="22"/>
          <w:lang w:val="de-DE"/>
        </w:rPr>
        <w:t>Borang C21-4</w:t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Undangan Ujian Skripsi;</w:t>
      </w:r>
    </w:p>
    <w:p w14:paraId="6A06F057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sz w:val="22"/>
          <w:szCs w:val="22"/>
        </w:rPr>
        <w:t>Borang C21-5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Surat Tugas untuk Penguji</w:t>
      </w:r>
      <w:r>
        <w:rPr>
          <w:rFonts w:ascii="Arial" w:hAnsi="Arial" w:cs="Arial"/>
          <w:sz w:val="22"/>
          <w:szCs w:val="22"/>
          <w:lang w:val="de-DE"/>
        </w:rPr>
        <w:t>;</w:t>
      </w:r>
    </w:p>
    <w:p w14:paraId="273F27E7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Borang C21-6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sz w:val="22"/>
          <w:szCs w:val="22"/>
        </w:rPr>
        <w:t xml:space="preserve">Tanda Terima </w:t>
      </w:r>
      <w:r>
        <w:rPr>
          <w:rFonts w:ascii="Arial" w:hAnsi="Arial" w:cs="Arial"/>
          <w:i/>
          <w:iCs/>
          <w:sz w:val="22"/>
          <w:szCs w:val="22"/>
        </w:rPr>
        <w:t>draft</w:t>
      </w:r>
      <w:r>
        <w:rPr>
          <w:rFonts w:ascii="Arial" w:hAnsi="Arial" w:cs="Arial"/>
          <w:sz w:val="22"/>
          <w:szCs w:val="22"/>
        </w:rPr>
        <w:t xml:space="preserve"> Laporan Skripsi, </w:t>
      </w:r>
      <w:r>
        <w:rPr>
          <w:rFonts w:ascii="Arial" w:hAnsi="Arial" w:cs="Arial"/>
          <w:i/>
          <w:iCs/>
          <w:sz w:val="22"/>
          <w:szCs w:val="22"/>
        </w:rPr>
        <w:t xml:space="preserve">Handout </w:t>
      </w:r>
      <w:bookmarkStart w:id="0" w:name="_Hlk109124764"/>
      <w:r>
        <w:rPr>
          <w:rFonts w:ascii="Arial" w:hAnsi="Arial" w:cs="Arial"/>
          <w:sz w:val="22"/>
          <w:szCs w:val="22"/>
        </w:rPr>
        <w:t>Bahan Presentasi Ringkasan Laporan Skripsi</w:t>
      </w:r>
      <w:bookmarkEnd w:id="0"/>
      <w:r>
        <w:rPr>
          <w:rFonts w:ascii="Arial" w:hAnsi="Arial" w:cs="Arial"/>
          <w:sz w:val="22"/>
          <w:szCs w:val="22"/>
        </w:rPr>
        <w:t>, Undangan, dan Surat Tugas;</w:t>
      </w:r>
    </w:p>
    <w:p w14:paraId="3CEA8AC8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Borang C21-7a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sz w:val="22"/>
          <w:szCs w:val="22"/>
        </w:rPr>
        <w:t xml:space="preserve">Lembar Penilaian Ujian Skripsi </w:t>
      </w:r>
      <w:r>
        <w:rPr>
          <w:rFonts w:hint="default" w:ascii="Arial" w:hAnsi="Arial" w:cs="Arial"/>
          <w:sz w:val="22"/>
          <w:szCs w:val="22"/>
          <w:lang w:val="en-US"/>
        </w:rPr>
        <w:t>Ketua Penguji (pembimbing)</w:t>
      </w:r>
    </w:p>
    <w:p w14:paraId="06A78F08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Borang C21-7b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sz w:val="22"/>
          <w:szCs w:val="22"/>
        </w:rPr>
        <w:t xml:space="preserve">Lembar Penilaian Ujian Skripsi </w:t>
      </w:r>
      <w:r>
        <w:rPr>
          <w:rFonts w:hint="default" w:ascii="Arial" w:hAnsi="Arial" w:cs="Arial"/>
          <w:sz w:val="22"/>
          <w:szCs w:val="22"/>
          <w:lang w:val="en-US"/>
        </w:rPr>
        <w:t xml:space="preserve">Anggota </w:t>
      </w:r>
      <w:r>
        <w:rPr>
          <w:rFonts w:ascii="Arial" w:hAnsi="Arial" w:cs="Arial"/>
          <w:sz w:val="22"/>
          <w:szCs w:val="22"/>
        </w:rPr>
        <w:t>Penguji I, II</w:t>
      </w:r>
    </w:p>
    <w:p w14:paraId="44F1342F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Borang C21-7c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Lembar Penilaian Ujian Skripsi: Aspek Pengetahuan sebanyak 2 (2) rangkap;</w:t>
      </w:r>
    </w:p>
    <w:p w14:paraId="746BB880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Borang C21-8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Rekapitulasi Penilaian Ujian Komprehensif;</w:t>
      </w:r>
    </w:p>
    <w:p w14:paraId="63920700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Borang C21-9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Rekaman Saran Penguji 2 rangkap</w:t>
      </w:r>
    </w:p>
    <w:p w14:paraId="7423789E">
      <w:pPr>
        <w:pStyle w:val="30"/>
        <w:numPr>
          <w:ilvl w:val="0"/>
          <w:numId w:val="5"/>
        </w:numPr>
        <w:tabs>
          <w:tab w:val="left" w:pos="720"/>
        </w:tabs>
        <w:spacing w:before="120"/>
        <w:ind w:left="709" w:hanging="25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Borang C21-10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Berita Acara Pelaksanaan Ujian Skripsi, 2 (dua) rangkap;</w:t>
      </w:r>
    </w:p>
    <w:p w14:paraId="0FD73BA3">
      <w:pPr>
        <w:pStyle w:val="30"/>
        <w:numPr>
          <w:ilvl w:val="0"/>
          <w:numId w:val="5"/>
        </w:numPr>
        <w:tabs>
          <w:tab w:val="left" w:pos="108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Transkrip akademik;</w:t>
      </w:r>
    </w:p>
    <w:p w14:paraId="4F17A7F7">
      <w:pPr>
        <w:pStyle w:val="30"/>
        <w:numPr>
          <w:ilvl w:val="0"/>
          <w:numId w:val="5"/>
        </w:numPr>
        <w:tabs>
          <w:tab w:val="left" w:pos="108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sz w:val="22"/>
          <w:szCs w:val="22"/>
        </w:rPr>
        <w:t>Fotokopi Keterangan lunas pembayaran UKT (dengan memperlihatkan aslinya);</w:t>
      </w:r>
    </w:p>
    <w:p w14:paraId="70E214DA">
      <w:pPr>
        <w:pStyle w:val="30"/>
        <w:numPr>
          <w:ilvl w:val="0"/>
          <w:numId w:val="5"/>
        </w:numPr>
        <w:tabs>
          <w:tab w:val="left" w:pos="108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sz w:val="22"/>
          <w:szCs w:val="22"/>
        </w:rPr>
        <w:t>Fotokopi Lunas Iuran Lab Komputasi Jurusan SEP dari semester Awal Masuk sampai semester Berjalan yang dikeluarkan oleh HIMASEP;</w:t>
      </w:r>
    </w:p>
    <w:p w14:paraId="0F97106D">
      <w:pPr>
        <w:pStyle w:val="30"/>
        <w:numPr>
          <w:ilvl w:val="0"/>
          <w:numId w:val="5"/>
        </w:numPr>
        <w:tabs>
          <w:tab w:val="left" w:pos="108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Fotocopi Berita Acara Ujian Komprehesif;</w:t>
      </w:r>
    </w:p>
    <w:p w14:paraId="315DD3C1">
      <w:pPr>
        <w:pStyle w:val="30"/>
        <w:numPr>
          <w:ilvl w:val="0"/>
          <w:numId w:val="5"/>
        </w:numPr>
        <w:tabs>
          <w:tab w:val="left" w:pos="108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Fotocopi Berita Acara Seminar;</w:t>
      </w:r>
    </w:p>
    <w:p w14:paraId="779168C1">
      <w:pPr>
        <w:pStyle w:val="30"/>
        <w:numPr>
          <w:ilvl w:val="0"/>
          <w:numId w:val="5"/>
        </w:numPr>
        <w:tabs>
          <w:tab w:val="left" w:pos="1080"/>
        </w:tabs>
        <w:spacing w:before="120" w:after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Fotokopi Buku Konsultasi (sudah terisi);</w:t>
      </w:r>
    </w:p>
    <w:p w14:paraId="206CA58F">
      <w:pPr>
        <w:pStyle w:val="30"/>
        <w:numPr>
          <w:ilvl w:val="0"/>
          <w:numId w:val="5"/>
        </w:numPr>
        <w:tabs>
          <w:tab w:val="left" w:pos="108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i/>
          <w:i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Draft 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Laporan Skripsi lengkap 3 rangkap</w:t>
      </w:r>
    </w:p>
    <w:p w14:paraId="031812BB">
      <w:pPr>
        <w:pStyle w:val="30"/>
        <w:numPr>
          <w:ilvl w:val="0"/>
          <w:numId w:val="5"/>
        </w:numPr>
        <w:tabs>
          <w:tab w:val="left" w:pos="108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i/>
          <w:i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Hand-out 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bahan presentasi hasil penelitian (sudah disiapkan dalam format .pptx), 3 (tiga) rangkap;</w:t>
      </w:r>
    </w:p>
    <w:p w14:paraId="4D9330C0">
      <w:pPr>
        <w:pStyle w:val="30"/>
        <w:numPr>
          <w:ilvl w:val="0"/>
          <w:numId w:val="5"/>
        </w:numPr>
        <w:tabs>
          <w:tab w:val="left" w:pos="1080"/>
        </w:tabs>
        <w:spacing w:before="120"/>
        <w:ind w:left="709" w:hanging="259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Fotocopi SK telah mengikuti klinik penulisan karya akademik mahasiswa yang dikeluarkan oleh HIMASEP;</w:t>
      </w:r>
    </w:p>
    <w:p w14:paraId="22C22506">
      <w:pPr>
        <w:pStyle w:val="30"/>
        <w:tabs>
          <w:tab w:val="left" w:pos="1080"/>
        </w:tabs>
        <w:ind w:left="1080" w:hanging="36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</w:p>
    <w:p w14:paraId="0D13178C">
      <w:pPr>
        <w:pStyle w:val="30"/>
        <w:tabs>
          <w:tab w:val="left" w:pos="1080"/>
        </w:tabs>
        <w:ind w:left="1080" w:hanging="360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ab/>
      </w:r>
    </w:p>
    <w:p w14:paraId="307B0A76">
      <w:pPr>
        <w:pStyle w:val="30"/>
        <w:numPr>
          <w:ilvl w:val="0"/>
          <w:numId w:val="4"/>
        </w:numPr>
        <w:tabs>
          <w:tab w:val="clear" w:pos="720"/>
        </w:tabs>
        <w:ind w:left="450" w:hanging="18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Semua berkas dimasukkan ke dalam map berwarna </w:t>
      </w:r>
      <w:r>
        <w:rPr>
          <w:rFonts w:ascii="Arial" w:hAnsi="Arial" w:cs="Arial"/>
          <w:b/>
          <w:sz w:val="22"/>
          <w:szCs w:val="22"/>
        </w:rPr>
        <w:t>Biru</w:t>
      </w:r>
      <w:r>
        <w:rPr>
          <w:rFonts w:ascii="Arial" w:hAnsi="Arial" w:cs="Arial"/>
          <w:sz w:val="22"/>
          <w:szCs w:val="22"/>
        </w:rPr>
        <w:t>. Pada bagian depan map ditempeli kertas yang memuat informasi berikut.</w:t>
      </w:r>
    </w:p>
    <w:p w14:paraId="7B4D17F9">
      <w:pPr>
        <w:pStyle w:val="30"/>
        <w:tabs>
          <w:tab w:val="left" w:pos="1080"/>
        </w:tabs>
        <w:contextualSpacing w:val="0"/>
        <w:jc w:val="both"/>
        <w:rPr>
          <w:rFonts w:ascii="Arial" w:hAnsi="Arial" w:cs="Arial"/>
          <w:sz w:val="22"/>
          <w:szCs w:val="22"/>
        </w:rPr>
      </w:pPr>
    </w:p>
    <w:p w14:paraId="57959A0F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14:paraId="0EFFD0CB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14:paraId="36E8CB2B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14:paraId="3D64E87D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14:paraId="70C83693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14:paraId="214405E5">
      <w:pPr>
        <w:pStyle w:val="30"/>
        <w:tabs>
          <w:tab w:val="left" w:pos="1080"/>
        </w:tabs>
        <w:contextualSpacing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22"/>
        <w:tblW w:w="93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283"/>
        <w:gridCol w:w="4667"/>
        <w:gridCol w:w="2160"/>
      </w:tblGrid>
      <w:tr w14:paraId="4A6F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0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8" w:space="0"/>
              <w:right w:val="single" w:color="auto" w:sz="12" w:space="0"/>
            </w:tcBorders>
            <w:shd w:val="clear" w:color="auto" w:fill="B6DDE8" w:themeFill="accent5" w:themeFillTint="66"/>
            <w:vAlign w:val="center"/>
          </w:tcPr>
          <w:p w14:paraId="49A2F0DE">
            <w:pPr>
              <w:spacing w:before="120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Theme="minorBidi" w:hAnsiTheme="minorBidi" w:cstheme="minorBidi"/>
                <w:sz w:val="32"/>
                <w:szCs w:val="32"/>
              </w:rPr>
              <w:t>BERKAS UJIAN SKRIPSI</w:t>
            </w:r>
          </w:p>
        </w:tc>
        <w:tc>
          <w:tcPr>
            <w:tcW w:w="2160" w:type="dxa"/>
            <w:tcBorders>
              <w:top w:val="single" w:color="auto" w:sz="12" w:space="0"/>
              <w:left w:val="single" w:color="auto" w:sz="12" w:space="0"/>
              <w:bottom w:val="single" w:color="auto" w:sz="18" w:space="0"/>
              <w:right w:val="single" w:color="auto" w:sz="12" w:space="0"/>
            </w:tcBorders>
          </w:tcPr>
          <w:p w14:paraId="0AFF43DA">
            <w:pPr>
              <w:spacing w:before="120"/>
              <w:ind w:right="-7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Register pendoku-mentasian</w:t>
            </w:r>
          </w:p>
          <w:p w14:paraId="7DDAB571">
            <w:pPr>
              <w:spacing w:after="120"/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(diisi Panitia</w:t>
            </w:r>
          </w:p>
        </w:tc>
      </w:tr>
      <w:tr w14:paraId="318BF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single" w:color="auto" w:sz="18" w:space="0"/>
              <w:left w:val="single" w:color="auto" w:sz="12" w:space="0"/>
              <w:bottom w:val="nil"/>
              <w:right w:val="nil"/>
            </w:tcBorders>
          </w:tcPr>
          <w:p w14:paraId="3B2DEF5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Nama Mahasiswa</w:t>
            </w:r>
          </w:p>
        </w:tc>
        <w:tc>
          <w:tcPr>
            <w:tcW w:w="283" w:type="dxa"/>
            <w:tcBorders>
              <w:top w:val="single" w:color="auto" w:sz="18" w:space="0"/>
              <w:left w:val="nil"/>
              <w:bottom w:val="nil"/>
              <w:right w:val="nil"/>
            </w:tcBorders>
          </w:tcPr>
          <w:p w14:paraId="6C431738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single" w:color="auto" w:sz="18" w:space="0"/>
              <w:left w:val="nil"/>
              <w:bottom w:val="nil"/>
              <w:right w:val="single" w:color="auto" w:sz="12" w:space="0"/>
            </w:tcBorders>
          </w:tcPr>
          <w:p w14:paraId="64DEB7E7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color="auto" w:sz="18" w:space="0"/>
              <w:left w:val="single" w:color="auto" w:sz="12" w:space="0"/>
              <w:bottom w:val="nil"/>
              <w:right w:val="single" w:color="auto" w:sz="12" w:space="0"/>
            </w:tcBorders>
          </w:tcPr>
          <w:p w14:paraId="4F41FCC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227F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626ECE8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NIM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F6848F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color="auto" w:sz="12" w:space="0"/>
            </w:tcBorders>
          </w:tcPr>
          <w:p w14:paraId="3F484887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14:paraId="53133012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No.: C21-</w:t>
            </w:r>
          </w:p>
        </w:tc>
      </w:tr>
      <w:tr w14:paraId="5AFFA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71777903">
            <w:pPr>
              <w:spacing w:before="120"/>
              <w:ind w:right="-144"/>
              <w:rPr>
                <w:rFonts w:hint="default"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Dosen </w:t>
            </w:r>
            <w:r>
              <w:rPr>
                <w:rFonts w:hint="default" w:ascii="Arial" w:hAnsi="Arial" w:cs="Arial"/>
                <w:sz w:val="24"/>
                <w:szCs w:val="24"/>
                <w:lang w:val="en-US"/>
              </w:rPr>
              <w:t>Penguji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6A6958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color="auto" w:sz="12" w:space="0"/>
            </w:tcBorders>
          </w:tcPr>
          <w:p w14:paraId="00581530">
            <w:pPr>
              <w:pStyle w:val="30"/>
              <w:numPr>
                <w:ilvl w:val="0"/>
                <w:numId w:val="0"/>
              </w:numPr>
              <w:spacing w:before="120"/>
              <w:ind w:leftChars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&lt;nama lengkap&gt;&lt;gelar&gt;  </w:t>
            </w:r>
          </w:p>
        </w:tc>
        <w:tc>
          <w:tcPr>
            <w:tcW w:w="2160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14:paraId="4E31791A">
            <w:pPr>
              <w:spacing w:before="120"/>
              <w:ind w:right="-7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14:paraId="57CE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1D21C6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CFFDAB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color="auto" w:sz="12" w:space="0"/>
            </w:tcBorders>
          </w:tcPr>
          <w:p w14:paraId="4D4357A5">
            <w:pPr>
              <w:pStyle w:val="30"/>
              <w:numPr>
                <w:ilvl w:val="0"/>
                <w:numId w:val="0"/>
              </w:numPr>
              <w:ind w:leftChars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14:paraId="2B863C92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Semester: berjalan, angka romawi</w:t>
            </w:r>
          </w:p>
        </w:tc>
      </w:tr>
      <w:tr w14:paraId="16C23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248D0BC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0A0AD1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color="auto" w:sz="12" w:space="0"/>
            </w:tcBorders>
          </w:tcPr>
          <w:p w14:paraId="664DC3DF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 w14:paraId="50603AF2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3464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tcBorders>
              <w:top w:val="nil"/>
              <w:left w:val="single" w:color="auto" w:sz="12" w:space="0"/>
              <w:bottom w:val="single" w:color="auto" w:sz="12" w:space="0"/>
              <w:right w:val="nil"/>
            </w:tcBorders>
          </w:tcPr>
          <w:p w14:paraId="33A605A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Judul Penelitian Skripsi</w:t>
            </w:r>
          </w:p>
          <w:p w14:paraId="03341B0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00FCE3D0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</w:tcPr>
          <w:p w14:paraId="00BC4C01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2BC77A1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Tahun Ajaran: 20…./20…..</w:t>
            </w:r>
          </w:p>
        </w:tc>
      </w:tr>
    </w:tbl>
    <w:p w14:paraId="5B32464D">
      <w:pPr>
        <w:ind w:left="360" w:hanging="360"/>
        <w:jc w:val="center"/>
        <w:rPr>
          <w:rFonts w:ascii="Arial" w:hAnsi="Arial" w:cs="Arial"/>
          <w:b/>
          <w:bCs/>
          <w:sz w:val="28"/>
          <w:szCs w:val="28"/>
        </w:rPr>
      </w:pPr>
    </w:p>
    <w:p w14:paraId="32BFE106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585CD0FD">
      <w:pPr>
        <w:ind w:left="360" w:hanging="36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Ketentuan Pelaksanaan</w:t>
      </w:r>
    </w:p>
    <w:p w14:paraId="0B7D00BA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5591A4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Pelaksanaan Ujian Skripsi merupakan tanggung jawab Panitia Ujian Skripsi Jurusan Sosial Ekonomi Pertanian melalui petugas pelaksana: dosen yang ditunjuk untuk bertindak sebagai Penguji.  Prosedur pelaksanaan sebagai beriku</w:t>
      </w:r>
      <w:r>
        <w:rPr>
          <w:rFonts w:hint="default" w:ascii="Arial" w:hAnsi="Arial" w:cs="Arial"/>
          <w:sz w:val="22"/>
          <w:szCs w:val="22"/>
          <w:lang w:val="en-US"/>
        </w:rPr>
        <w:t>t</w:t>
      </w:r>
      <w:r>
        <w:rPr>
          <w:rFonts w:ascii="Arial" w:hAnsi="Arial" w:cs="Arial"/>
          <w:sz w:val="22"/>
          <w:szCs w:val="22"/>
        </w:rPr>
        <w:t xml:space="preserve"> :</w:t>
      </w:r>
    </w:p>
    <w:p w14:paraId="4F6686A4">
      <w:pPr>
        <w:jc w:val="both"/>
        <w:rPr>
          <w:rFonts w:ascii="Arial" w:hAnsi="Arial" w:cs="Arial"/>
          <w:sz w:val="22"/>
          <w:szCs w:val="22"/>
        </w:rPr>
      </w:pPr>
    </w:p>
    <w:p w14:paraId="2B48119A">
      <w:pPr>
        <w:ind w:left="450"/>
        <w:jc w:val="both"/>
        <w:rPr>
          <w:rFonts w:ascii="Arial" w:hAnsi="Arial" w:cs="Arial"/>
          <w:sz w:val="22"/>
          <w:szCs w:val="22"/>
        </w:rPr>
      </w:pPr>
    </w:p>
    <w:p w14:paraId="7B383FAB">
      <w:pPr>
        <w:numPr>
          <w:ilvl w:val="0"/>
          <w:numId w:val="6"/>
        </w:numPr>
        <w:tabs>
          <w:tab w:val="clear" w:pos="720"/>
        </w:tabs>
        <w:ind w:left="45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Bagi mahasiswa yang telah melakukan pendaftaran, panitia akan menentukan susunan Tim Penguji yang terdiri atas Dosen </w:t>
      </w:r>
      <w:r>
        <w:rPr>
          <w:rFonts w:hint="default" w:ascii="Arial" w:hAnsi="Arial" w:cs="Arial"/>
          <w:sz w:val="22"/>
          <w:szCs w:val="22"/>
          <w:lang w:val="en-US"/>
        </w:rPr>
        <w:t>Ketua Penguji (</w:t>
      </w:r>
      <w:r>
        <w:rPr>
          <w:rFonts w:ascii="Arial" w:hAnsi="Arial" w:cs="Arial"/>
          <w:sz w:val="22"/>
          <w:szCs w:val="22"/>
        </w:rPr>
        <w:t>Pembimbing</w:t>
      </w:r>
      <w:r>
        <w:rPr>
          <w:rFonts w:hint="default" w:ascii="Arial" w:hAnsi="Arial" w:cs="Arial"/>
          <w:sz w:val="22"/>
          <w:szCs w:val="22"/>
          <w:lang w:val="en-US"/>
        </w:rPr>
        <w:t>)</w:t>
      </w:r>
      <w:r>
        <w:rPr>
          <w:rFonts w:ascii="Arial" w:hAnsi="Arial" w:cs="Arial"/>
          <w:sz w:val="22"/>
          <w:szCs w:val="22"/>
        </w:rPr>
        <w:t xml:space="preserve"> dan dosen yang ditunjuk untuk bertindak sebagai </w:t>
      </w:r>
      <w:r>
        <w:rPr>
          <w:rFonts w:hint="default" w:ascii="Arial" w:hAnsi="Arial" w:cs="Arial"/>
          <w:sz w:val="22"/>
          <w:szCs w:val="22"/>
          <w:lang w:val="en-US"/>
        </w:rPr>
        <w:t xml:space="preserve">Anggota </w:t>
      </w:r>
      <w:r>
        <w:rPr>
          <w:rFonts w:ascii="Arial" w:hAnsi="Arial" w:cs="Arial"/>
          <w:sz w:val="22"/>
          <w:szCs w:val="22"/>
        </w:rPr>
        <w:t xml:space="preserve">Penguji </w:t>
      </w:r>
      <w:r>
        <w:rPr>
          <w:rFonts w:hint="default" w:ascii="Arial" w:hAnsi="Arial" w:cs="Arial"/>
          <w:sz w:val="22"/>
          <w:szCs w:val="22"/>
          <w:lang w:val="en-US"/>
        </w:rPr>
        <w:t>I dan II</w:t>
      </w:r>
      <w:r>
        <w:rPr>
          <w:rFonts w:ascii="Arial" w:hAnsi="Arial" w:cs="Arial"/>
          <w:sz w:val="22"/>
          <w:szCs w:val="22"/>
        </w:rPr>
        <w:t xml:space="preserve">. Dosen dimaksud adalah salah seorang dari dosen yang sebelumnya bertindak sebagai penguji dalam Ujian </w:t>
      </w:r>
      <w:r>
        <w:rPr>
          <w:rFonts w:hint="default" w:ascii="Arial" w:hAnsi="Arial" w:cs="Arial"/>
          <w:sz w:val="22"/>
          <w:szCs w:val="22"/>
          <w:lang w:val="en-US"/>
        </w:rPr>
        <w:t>Proposal Skripsi</w:t>
      </w:r>
      <w:r>
        <w:rPr>
          <w:rFonts w:ascii="Arial" w:hAnsi="Arial" w:cs="Arial"/>
          <w:sz w:val="22"/>
          <w:szCs w:val="22"/>
        </w:rPr>
        <w:t xml:space="preserve">. Untuk memverifikasi nama dosen </w:t>
      </w:r>
      <w:r>
        <w:rPr>
          <w:rFonts w:hint="default" w:ascii="Arial" w:hAnsi="Arial" w:cs="Arial"/>
          <w:sz w:val="22"/>
          <w:szCs w:val="22"/>
          <w:lang w:val="en-US"/>
        </w:rPr>
        <w:t xml:space="preserve">anggota </w:t>
      </w:r>
      <w:r>
        <w:rPr>
          <w:rFonts w:ascii="Arial" w:hAnsi="Arial" w:cs="Arial"/>
          <w:sz w:val="22"/>
          <w:szCs w:val="22"/>
        </w:rPr>
        <w:t xml:space="preserve">penguji  dalam Ujian </w:t>
      </w:r>
      <w:r>
        <w:rPr>
          <w:rFonts w:hint="default" w:ascii="Arial" w:hAnsi="Arial" w:cs="Arial"/>
          <w:sz w:val="22"/>
          <w:szCs w:val="22"/>
          <w:lang w:val="en-US"/>
        </w:rPr>
        <w:t>Proposal Skripsi</w:t>
      </w:r>
      <w:r>
        <w:rPr>
          <w:rFonts w:ascii="Arial" w:hAnsi="Arial" w:cs="Arial"/>
          <w:sz w:val="22"/>
          <w:szCs w:val="22"/>
        </w:rPr>
        <w:t xml:space="preserve"> hendaknya mahasiswa ybs. dapat menunjukkan copi Surat Tugas Penguji dalam Ujian </w:t>
      </w:r>
      <w:r>
        <w:rPr>
          <w:rFonts w:hint="default" w:ascii="Arial" w:hAnsi="Arial" w:cs="Arial"/>
          <w:sz w:val="22"/>
          <w:szCs w:val="22"/>
          <w:lang w:val="en-US"/>
        </w:rPr>
        <w:t>Proposal Skripsi</w:t>
      </w:r>
      <w:r>
        <w:rPr>
          <w:rFonts w:ascii="Arial" w:hAnsi="Arial" w:cs="Arial"/>
          <w:sz w:val="22"/>
          <w:szCs w:val="22"/>
        </w:rPr>
        <w:t>;</w:t>
      </w:r>
    </w:p>
    <w:p w14:paraId="7B0C5335">
      <w:pPr>
        <w:ind w:left="450"/>
        <w:jc w:val="both"/>
        <w:rPr>
          <w:rFonts w:ascii="Arial" w:hAnsi="Arial" w:cs="Arial"/>
          <w:sz w:val="22"/>
          <w:szCs w:val="22"/>
        </w:rPr>
      </w:pPr>
    </w:p>
    <w:p w14:paraId="1AF26D67">
      <w:pPr>
        <w:numPr>
          <w:ilvl w:val="0"/>
          <w:numId w:val="6"/>
        </w:numPr>
        <w:tabs>
          <w:tab w:val="clear" w:pos="720"/>
        </w:tabs>
        <w:ind w:left="45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Ujian dipimpin oleh </w:t>
      </w:r>
      <w:r>
        <w:rPr>
          <w:rFonts w:hint="default" w:ascii="Arial" w:hAnsi="Arial" w:cs="Arial"/>
          <w:color w:val="000000" w:themeColor="text1"/>
          <w:sz w:val="22"/>
          <w:szCs w:val="22"/>
          <w:lang w:val="en-US"/>
          <w14:textFill>
            <w14:solidFill>
              <w14:schemeClr w14:val="tx1"/>
            </w14:solidFill>
          </w14:textFill>
        </w:rPr>
        <w:t>Ketua Penguji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yang sekaligus bertindak sebagai moderator;</w:t>
      </w:r>
    </w:p>
    <w:p w14:paraId="2B7CE336">
      <w:pPr>
        <w:ind w:left="450"/>
        <w:jc w:val="both"/>
        <w:rPr>
          <w:rFonts w:ascii="Arial" w:hAnsi="Arial" w:cs="Arial"/>
          <w:sz w:val="22"/>
          <w:szCs w:val="22"/>
        </w:rPr>
      </w:pPr>
    </w:p>
    <w:p w14:paraId="71255220">
      <w:pPr>
        <w:numPr>
          <w:ilvl w:val="0"/>
          <w:numId w:val="6"/>
        </w:numPr>
        <w:tabs>
          <w:tab w:val="clear" w:pos="720"/>
        </w:tabs>
        <w:ind w:left="45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Ujian skripsi dilaksanakan pada hari kerja antara 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pukul 08.00-16.00 WITA </w:t>
      </w:r>
      <w:r>
        <w:rPr>
          <w:rFonts w:ascii="Arial" w:hAnsi="Arial" w:cs="Arial"/>
          <w:sz w:val="22"/>
          <w:szCs w:val="22"/>
        </w:rPr>
        <w:t xml:space="preserve">bertempat 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di Ruang Sidang Jurusan Sosial Ekonomi Pertanian </w:t>
      </w:r>
      <w:r>
        <w:rPr>
          <w:rFonts w:ascii="Arial" w:hAnsi="Arial" w:cs="Arial"/>
          <w:sz w:val="22"/>
          <w:szCs w:val="22"/>
        </w:rPr>
        <w:t>atau ruangan lainnya yang ditentukan oleh Panitia Ujian Skripsi;</w:t>
      </w:r>
    </w:p>
    <w:p w14:paraId="3FCC88B7">
      <w:pPr>
        <w:pStyle w:val="30"/>
        <w:ind w:left="450"/>
        <w:rPr>
          <w:rFonts w:ascii="Arial" w:hAnsi="Arial" w:cs="Arial"/>
          <w:sz w:val="22"/>
          <w:szCs w:val="22"/>
        </w:rPr>
      </w:pPr>
    </w:p>
    <w:p w14:paraId="24A5AE52">
      <w:pPr>
        <w:pStyle w:val="23"/>
        <w:numPr>
          <w:ilvl w:val="0"/>
          <w:numId w:val="6"/>
        </w:numPr>
        <w:ind w:left="450" w:hanging="180"/>
        <w:jc w:val="both"/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Ujian skripsi dilaksanakan maksimal 120 menit terhitung dari awal pelaksanaan ujian: 10 menit untuk presentasi hasil penelitian skripsi dan 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masing-masing </w:t>
      </w:r>
      <w:r>
        <w:rPr>
          <w:rFonts w:hint="default" w:ascii="Arial" w:hAnsi="Arial" w:cs="Arial"/>
          <w:b w:val="0"/>
          <w:bCs w:val="0"/>
          <w:color w:val="000000" w:themeColor="text1"/>
          <w:sz w:val="22"/>
          <w:szCs w:val="22"/>
          <w:lang w:val="en-US"/>
          <w14:textFill>
            <w14:solidFill>
              <w14:schemeClr w14:val="tx1"/>
            </w14:solidFill>
          </w14:textFill>
        </w:rPr>
        <w:t>3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0 menit untuk setiap penguji dan ditambah dengan waktu lainnya</w:t>
      </w:r>
      <w:r>
        <w:rPr>
          <w:rFonts w:hint="default" w:ascii="Arial" w:hAnsi="Arial" w:cs="Arial"/>
          <w:b w:val="0"/>
          <w:bCs w:val="0"/>
          <w:color w:val="000000" w:themeColor="text1"/>
          <w:sz w:val="22"/>
          <w:szCs w:val="22"/>
          <w:lang w:val="en-US"/>
          <w14:textFill>
            <w14:solidFill>
              <w14:schemeClr w14:val="tx1"/>
            </w14:solidFill>
          </w14:textFill>
        </w:rPr>
        <w:t xml:space="preserve"> (20 menit)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yang digunakan untuk memfasilitasi berjalannya ujian;</w:t>
      </w:r>
    </w:p>
    <w:p w14:paraId="031D5177">
      <w:pPr>
        <w:pStyle w:val="30"/>
        <w:ind w:left="450" w:hanging="180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16CAF542">
      <w:pPr>
        <w:pStyle w:val="23"/>
        <w:numPr>
          <w:ilvl w:val="0"/>
          <w:numId w:val="6"/>
        </w:numPr>
        <w:ind w:left="450" w:hanging="180"/>
        <w:jc w:val="both"/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Presentasi disampaikan secara oral dengan berdasarkan kepada bahan presentasi yang telah disiapkan oleh mahasiswa dalam format .pptx (MS Power Point) yang ditayangkan. Untuk presentasi tersebut mahasiswa </w:t>
      </w: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tidak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membaca teks lengkap maupun </w:t>
      </w:r>
      <w:r>
        <w:rPr>
          <w:rFonts w:ascii="Arial" w:hAnsi="Arial" w:cs="Arial"/>
          <w:b w:val="0"/>
          <w:bCs w:val="0"/>
          <w:i/>
          <w:i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hand-out 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bahan presentasi, namun dibolehkan membawa catatan kecil;</w:t>
      </w:r>
    </w:p>
    <w:p w14:paraId="032FB335">
      <w:pPr>
        <w:pStyle w:val="30"/>
        <w:ind w:left="450" w:hanging="180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7FAB4A5">
      <w:pPr>
        <w:numPr>
          <w:ilvl w:val="0"/>
          <w:numId w:val="6"/>
        </w:numPr>
        <w:ind w:left="450" w:hanging="18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Mahasiswa berpakaian rapi: untuk laki-laki (kemeja putih dan bercelana panjang warna hitam dan berdasi), untuk perempuan (kemeja putih dan rok panjang warna hitam dan berdasi) dan diwajibkan memakai jaket almamater;</w:t>
      </w:r>
    </w:p>
    <w:p w14:paraId="3F496EAE">
      <w:pPr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7F27D8B5">
      <w:pPr>
        <w:numPr>
          <w:ilvl w:val="0"/>
          <w:numId w:val="6"/>
        </w:numPr>
        <w:tabs>
          <w:tab w:val="clear" w:pos="720"/>
        </w:tabs>
        <w:ind w:left="450" w:hanging="18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hint="default" w:ascii="Arial" w:hAnsi="Arial" w:cs="Arial"/>
          <w:sz w:val="22"/>
          <w:szCs w:val="22"/>
          <w:lang w:val="en-US"/>
        </w:rPr>
        <w:t xml:space="preserve">Ketua </w:t>
      </w:r>
      <w:r>
        <w:rPr>
          <w:rFonts w:ascii="Arial" w:hAnsi="Arial" w:cs="Arial"/>
          <w:sz w:val="22"/>
          <w:szCs w:val="22"/>
          <w:lang w:val="de-DE"/>
        </w:rPr>
        <w:t>Penguji yang merangkap sebagai Pembimbing harus memberikan penilaian atas tiga aspek: (1) Sikap dan; (2) Keterampilan; dan (3) Pengetahuan (Kognitif);</w:t>
      </w:r>
      <w:r>
        <w:rPr>
          <w:rFonts w:hint="default" w:ascii="Arial" w:hAnsi="Arial" w:cs="Arial"/>
          <w:sz w:val="22"/>
          <w:szCs w:val="22"/>
          <w:lang w:val="en-US"/>
        </w:rPr>
        <w:t xml:space="preserve"> sedangkan Anggota Penguji memberikan penilaian atas 2 aspek yaitu </w:t>
      </w:r>
      <w:r>
        <w:rPr>
          <w:rFonts w:ascii="Arial" w:hAnsi="Arial" w:cs="Arial"/>
          <w:sz w:val="22"/>
          <w:szCs w:val="22"/>
          <w:lang w:val="de-DE"/>
        </w:rPr>
        <w:t xml:space="preserve"> (</w:t>
      </w:r>
      <w:r>
        <w:rPr>
          <w:rFonts w:hint="default" w:ascii="Arial" w:hAnsi="Arial" w:cs="Arial"/>
          <w:sz w:val="22"/>
          <w:szCs w:val="22"/>
          <w:lang w:val="en-US"/>
        </w:rPr>
        <w:t>1</w:t>
      </w:r>
      <w:r>
        <w:rPr>
          <w:rFonts w:ascii="Arial" w:hAnsi="Arial" w:cs="Arial"/>
          <w:sz w:val="22"/>
          <w:szCs w:val="22"/>
          <w:lang w:val="de-DE"/>
        </w:rPr>
        <w:t>) Keterampilan; dan (</w:t>
      </w:r>
      <w:r>
        <w:rPr>
          <w:rFonts w:hint="default" w:ascii="Arial" w:hAnsi="Arial" w:cs="Arial"/>
          <w:sz w:val="22"/>
          <w:szCs w:val="22"/>
          <w:lang w:val="en-US"/>
        </w:rPr>
        <w:t>2</w:t>
      </w:r>
      <w:r>
        <w:rPr>
          <w:rFonts w:ascii="Arial" w:hAnsi="Arial" w:cs="Arial"/>
          <w:sz w:val="22"/>
          <w:szCs w:val="22"/>
          <w:lang w:val="de-DE"/>
        </w:rPr>
        <w:t>) Pengetahuan (Kognitif)</w:t>
      </w:r>
    </w:p>
    <w:p w14:paraId="36B18D3E">
      <w:pPr>
        <w:ind w:left="450"/>
        <w:jc w:val="both"/>
        <w:rPr>
          <w:rFonts w:ascii="Arial" w:hAnsi="Arial" w:cs="Arial"/>
          <w:sz w:val="22"/>
          <w:szCs w:val="22"/>
          <w:lang w:val="de-DE"/>
        </w:rPr>
      </w:pPr>
    </w:p>
    <w:p w14:paraId="5484562B">
      <w:pPr>
        <w:numPr>
          <w:ilvl w:val="0"/>
          <w:numId w:val="6"/>
        </w:numPr>
        <w:tabs>
          <w:tab w:val="clear" w:pos="720"/>
        </w:tabs>
        <w:ind w:left="450" w:hanging="18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Atas aspek Pengetahuan, Penguji dapat memberikan minimal 3 pertanyaan utama yang harus dituliskan pada Borang C21-7c berikut nilai atas masing-masing pertanyaan tersebut. Rata-rata nilai aspek Pengetahuan (Kognitif) dari masing-masing Penguji dirangkum menjadi nilai akhir Ujian Skripsi dari masing-masing penguji pada Borang C21-7 (a-b);</w:t>
      </w:r>
    </w:p>
    <w:p w14:paraId="73EA96DF">
      <w:pPr>
        <w:pStyle w:val="30"/>
        <w:rPr>
          <w:rFonts w:ascii="Arial" w:hAnsi="Arial" w:cs="Arial"/>
          <w:sz w:val="22"/>
          <w:szCs w:val="22"/>
          <w:lang w:val="de-DE"/>
        </w:rPr>
      </w:pPr>
    </w:p>
    <w:p w14:paraId="09AACE65">
      <w:pPr>
        <w:numPr>
          <w:ilvl w:val="0"/>
          <w:numId w:val="6"/>
        </w:numPr>
        <w:tabs>
          <w:tab w:val="clear" w:pos="720"/>
        </w:tabs>
        <w:ind w:left="450" w:hanging="18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Nilai akhir Ujian Skripsi dari masing-masing penguji kemudian digabung dan dirangkum melalui Borang C21-8, dengan komposisi pembobot: </w:t>
      </w:r>
      <w:r>
        <w:rPr>
          <w:rFonts w:hint="default" w:ascii="Arial" w:hAnsi="Arial" w:cs="Arial"/>
          <w:sz w:val="22"/>
          <w:szCs w:val="22"/>
          <w:lang w:val="en-US"/>
        </w:rPr>
        <w:t>6</w:t>
      </w:r>
      <w:r>
        <w:rPr>
          <w:rFonts w:ascii="Arial" w:hAnsi="Arial" w:cs="Arial"/>
          <w:sz w:val="22"/>
          <w:szCs w:val="22"/>
          <w:lang w:val="de-DE"/>
        </w:rPr>
        <w:t xml:space="preserve">0% nilai dari </w:t>
      </w:r>
      <w:r>
        <w:rPr>
          <w:rFonts w:hint="default" w:ascii="Arial" w:hAnsi="Arial" w:cs="Arial"/>
          <w:sz w:val="22"/>
          <w:szCs w:val="22"/>
          <w:lang w:val="en-US"/>
        </w:rPr>
        <w:t xml:space="preserve">ketua </w:t>
      </w:r>
      <w:r>
        <w:rPr>
          <w:rFonts w:ascii="Arial" w:hAnsi="Arial" w:cs="Arial"/>
          <w:sz w:val="22"/>
          <w:szCs w:val="22"/>
          <w:lang w:val="de-DE"/>
        </w:rPr>
        <w:t xml:space="preserve">Penguji dan </w:t>
      </w:r>
      <w:r>
        <w:rPr>
          <w:rFonts w:hint="default" w:ascii="Arial" w:hAnsi="Arial" w:cs="Arial"/>
          <w:sz w:val="22"/>
          <w:szCs w:val="22"/>
          <w:lang w:val="en-US"/>
        </w:rPr>
        <w:t>4</w:t>
      </w:r>
      <w:r>
        <w:rPr>
          <w:rFonts w:ascii="Arial" w:hAnsi="Arial" w:cs="Arial"/>
          <w:sz w:val="22"/>
          <w:szCs w:val="22"/>
          <w:lang w:val="de-DE"/>
        </w:rPr>
        <w:t xml:space="preserve">0% nilai dari </w:t>
      </w:r>
      <w:r>
        <w:rPr>
          <w:rFonts w:hint="default" w:ascii="Arial" w:hAnsi="Arial" w:cs="Arial"/>
          <w:sz w:val="22"/>
          <w:szCs w:val="22"/>
          <w:lang w:val="en-US"/>
        </w:rPr>
        <w:t xml:space="preserve">Anggota </w:t>
      </w:r>
      <w:r>
        <w:rPr>
          <w:rFonts w:ascii="Arial" w:hAnsi="Arial" w:cs="Arial"/>
          <w:sz w:val="22"/>
          <w:szCs w:val="22"/>
          <w:lang w:val="de-DE"/>
        </w:rPr>
        <w:t xml:space="preserve">Penguji </w:t>
      </w:r>
      <w:r>
        <w:rPr>
          <w:rFonts w:hint="default" w:ascii="Arial" w:hAnsi="Arial" w:cs="Arial"/>
          <w:sz w:val="22"/>
          <w:szCs w:val="22"/>
          <w:lang w:val="en-US"/>
        </w:rPr>
        <w:t>I dan II</w:t>
      </w:r>
      <w:r>
        <w:rPr>
          <w:rFonts w:ascii="Arial" w:hAnsi="Arial" w:cs="Arial"/>
          <w:sz w:val="22"/>
          <w:szCs w:val="22"/>
          <w:lang w:val="de-DE"/>
        </w:rPr>
        <w:t xml:space="preserve">. </w:t>
      </w:r>
    </w:p>
    <w:p w14:paraId="78BCA306">
      <w:pPr>
        <w:pStyle w:val="30"/>
        <w:rPr>
          <w:rFonts w:ascii="Arial" w:hAnsi="Arial" w:cs="Arial"/>
          <w:sz w:val="22"/>
          <w:szCs w:val="22"/>
          <w:lang w:val="de-DE"/>
        </w:rPr>
      </w:pPr>
    </w:p>
    <w:p w14:paraId="77C70F11">
      <w:pPr>
        <w:pStyle w:val="30"/>
        <w:numPr>
          <w:ilvl w:val="0"/>
          <w:numId w:val="6"/>
        </w:numPr>
        <w:tabs>
          <w:tab w:val="left" w:pos="450"/>
          <w:tab w:val="clear" w:pos="720"/>
        </w:tabs>
        <w:ind w:left="450" w:hanging="18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Penilaian diberikan dengan skala 0 – 100, dengan ketentuan:</w:t>
      </w:r>
    </w:p>
    <w:p w14:paraId="2A9A02FA">
      <w:pPr>
        <w:numPr>
          <w:ilvl w:val="1"/>
          <w:numId w:val="7"/>
        </w:numPr>
        <w:ind w:left="72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Nilai ≥ 60 dinyatakan lulus;</w:t>
      </w:r>
    </w:p>
    <w:p w14:paraId="7170F7C6">
      <w:pPr>
        <w:numPr>
          <w:ilvl w:val="1"/>
          <w:numId w:val="7"/>
        </w:numPr>
        <w:ind w:left="72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Nilai antara 55 – 59, kelulusan ditentukan oleh </w:t>
      </w:r>
      <w:r>
        <w:rPr>
          <w:rFonts w:hint="default" w:ascii="Arial" w:hAnsi="Arial" w:cs="Arial"/>
          <w:sz w:val="22"/>
          <w:szCs w:val="22"/>
          <w:lang w:val="en-US"/>
        </w:rPr>
        <w:t>Ketua Penguji (</w:t>
      </w:r>
      <w:r>
        <w:rPr>
          <w:rFonts w:ascii="Arial" w:hAnsi="Arial" w:cs="Arial"/>
          <w:sz w:val="22"/>
          <w:szCs w:val="22"/>
        </w:rPr>
        <w:t>Pembimbing</w:t>
      </w:r>
      <w:r>
        <w:rPr>
          <w:rFonts w:hint="default" w:ascii="Arial" w:hAnsi="Arial" w:cs="Arial"/>
          <w:sz w:val="22"/>
          <w:szCs w:val="22"/>
          <w:lang w:val="en-US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15DE67A9">
      <w:pPr>
        <w:numPr>
          <w:ilvl w:val="1"/>
          <w:numId w:val="7"/>
        </w:numPr>
        <w:ind w:left="72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Nilai &lt; 55 dinyatakan tidak lulus;</w:t>
      </w:r>
    </w:p>
    <w:p w14:paraId="103B7445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53E8458B">
      <w:pPr>
        <w:pStyle w:val="30"/>
        <w:numPr>
          <w:ilvl w:val="0"/>
          <w:numId w:val="6"/>
        </w:numPr>
        <w:tabs>
          <w:tab w:val="clear" w:pos="720"/>
        </w:tabs>
        <w:ind w:left="45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e-DE"/>
        </w:rPr>
        <w:t xml:space="preserve">Apabila dalam pelaksanaan Ujian Skripsi, mahasiswa yang diuji dinyatakan tidak lulus oleh Tim Pengujinya, maka pengulangan Ujian dilaksanakan berkisar antara 2–4 minggu dari selang waktu pelaksanaan ujian sebelumnya. </w:t>
      </w:r>
      <w:r>
        <w:rPr>
          <w:rFonts w:ascii="Arial" w:hAnsi="Arial" w:cs="Arial"/>
          <w:sz w:val="22"/>
          <w:szCs w:val="22"/>
        </w:rPr>
        <w:t>Pengulangan Ujian Skripsi hanya boleh dilaksanakan maksimal 3 (tiga) kali;</w:t>
      </w:r>
    </w:p>
    <w:p w14:paraId="10C0D478">
      <w:pPr>
        <w:ind w:left="45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0A3B372">
      <w:pPr>
        <w:numPr>
          <w:ilvl w:val="0"/>
          <w:numId w:val="6"/>
        </w:numPr>
        <w:ind w:left="450" w:hanging="180"/>
        <w:jc w:val="both"/>
        <w:rPr>
          <w:rFonts w:ascii="Arial" w:hAnsi="Arial" w:cs="Arial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sz w:val="22"/>
          <w:szCs w:val="22"/>
        </w:rPr>
        <w:t>Ujian Skripsi dinyatakan sah pelaksanaannya, apabila:</w:t>
      </w:r>
    </w:p>
    <w:p w14:paraId="3327EA91">
      <w:pPr>
        <w:numPr>
          <w:ilvl w:val="1"/>
          <w:numId w:val="8"/>
        </w:numPr>
        <w:tabs>
          <w:tab w:val="clear" w:pos="1440"/>
        </w:tabs>
        <w:spacing w:before="120"/>
        <w:ind w:left="72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Panitia Ujian Skripsi telah memberikan persetujuan dengan menandatangani undangan Ujian Skripsi mahasiswa yang bersangkutan;</w:t>
      </w:r>
    </w:p>
    <w:p w14:paraId="1D5E8176">
      <w:pPr>
        <w:numPr>
          <w:ilvl w:val="1"/>
          <w:numId w:val="8"/>
        </w:numPr>
        <w:tabs>
          <w:tab w:val="clear" w:pos="1440"/>
        </w:tabs>
        <w:spacing w:before="120"/>
        <w:ind w:left="72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Hasil pelaksanaan ujian telah direkam dalam </w:t>
      </w:r>
      <w:r>
        <w:rPr>
          <w:rFonts w:ascii="Arial" w:hAnsi="Arial" w:cs="Arial"/>
          <w:b/>
          <w:sz w:val="22"/>
          <w:szCs w:val="22"/>
        </w:rPr>
        <w:t>Berita Acara Ujian Skripsi</w:t>
      </w:r>
      <w:r>
        <w:rPr>
          <w:rFonts w:ascii="Arial" w:hAnsi="Arial" w:cs="Arial"/>
          <w:sz w:val="22"/>
          <w:szCs w:val="22"/>
        </w:rPr>
        <w:t xml:space="preserve"> yang telah ditandatangani oleh </w:t>
      </w:r>
      <w:r>
        <w:rPr>
          <w:rFonts w:hint="default" w:ascii="Arial" w:hAnsi="Arial" w:cs="Arial"/>
          <w:sz w:val="22"/>
          <w:szCs w:val="22"/>
          <w:lang w:val="en-US"/>
        </w:rPr>
        <w:t>Ketua Penguji</w:t>
      </w:r>
      <w:bookmarkStart w:id="1" w:name="_GoBack"/>
      <w:bookmarkEnd w:id="1"/>
      <w:r>
        <w:rPr>
          <w:rFonts w:ascii="Arial" w:hAnsi="Arial" w:cs="Arial"/>
          <w:sz w:val="22"/>
          <w:szCs w:val="22"/>
        </w:rPr>
        <w:t xml:space="preserve"> dan diketahui oleh Ketua Jurusan atau Sekretaris Jurusan</w:t>
      </w:r>
    </w:p>
    <w:p w14:paraId="4D995BF7">
      <w:pPr>
        <w:ind w:left="446"/>
        <w:jc w:val="both"/>
        <w:rPr>
          <w:rFonts w:ascii="Arial" w:hAnsi="Arial" w:cs="Arial"/>
          <w:sz w:val="22"/>
          <w:szCs w:val="22"/>
        </w:rPr>
      </w:pPr>
    </w:p>
    <w:p w14:paraId="0F69F33E">
      <w:pPr>
        <w:pStyle w:val="30"/>
        <w:numPr>
          <w:ilvl w:val="0"/>
          <w:numId w:val="6"/>
        </w:numPr>
        <w:tabs>
          <w:tab w:val="clear" w:pos="720"/>
        </w:tabs>
        <w:ind w:left="45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e-DE"/>
        </w:rPr>
        <w:t xml:space="preserve">Maksimal dalam waktu 1 (satu) bulan terhitung setelah dinyatakan lulus dalam Ujian Skripsi, mahasiswa diwajibkan merampungkan semua urusan terkait pembuatan Surat Keterangan Lulus (SKL). </w:t>
      </w:r>
      <w:r>
        <w:rPr>
          <w:rFonts w:ascii="Arial" w:hAnsi="Arial" w:cs="Arial"/>
          <w:bCs/>
          <w:sz w:val="22"/>
          <w:szCs w:val="22"/>
        </w:rPr>
        <w:t xml:space="preserve">Jika dalam masa tersebut mahasiswa mengabaikan urusan demikian maka pelaksanaan dan hasil ujian skripsi dinyatakan BATAL dan proses sidang Skripsi wajib diulang.  </w:t>
      </w:r>
    </w:p>
    <w:p w14:paraId="6EA54333">
      <w:pPr>
        <w:pStyle w:val="30"/>
        <w:ind w:left="450"/>
        <w:jc w:val="both"/>
        <w:rPr>
          <w:rFonts w:ascii="Arial" w:hAnsi="Arial" w:cs="Arial"/>
          <w:sz w:val="22"/>
          <w:szCs w:val="22"/>
        </w:rPr>
      </w:pPr>
    </w:p>
    <w:p w14:paraId="550FE5C6">
      <w:pPr>
        <w:pStyle w:val="30"/>
        <w:numPr>
          <w:ilvl w:val="0"/>
          <w:numId w:val="6"/>
        </w:numPr>
        <w:tabs>
          <w:tab w:val="clear" w:pos="72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Mahasiswa diharuskan mendokumentasikan berkas-berkas Ujian Skripsi.</w:t>
      </w:r>
    </w:p>
    <w:p w14:paraId="5DEECCA5">
      <w:pPr>
        <w:tabs>
          <w:tab w:val="left" w:pos="450"/>
        </w:tabs>
        <w:ind w:left="360" w:hanging="180"/>
        <w:jc w:val="both"/>
        <w:rPr>
          <w:rFonts w:ascii="Arial" w:hAnsi="Arial" w:cs="Arial"/>
          <w:sz w:val="22"/>
          <w:szCs w:val="22"/>
        </w:rPr>
      </w:pPr>
    </w:p>
    <w:sectPr>
      <w:headerReference r:id="rId3" w:type="default"/>
      <w:pgSz w:w="11907" w:h="16840"/>
      <w:pgMar w:top="1440" w:right="1440" w:bottom="1440" w:left="1800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3E32D">
    <w:pPr>
      <w:pStyle w:val="17"/>
      <w:rPr>
        <w:lang w:val="nb-N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AA02E3"/>
    <w:multiLevelType w:val="multilevel"/>
    <w:tmpl w:val="13AA02E3"/>
    <w:lvl w:ilvl="0" w:tentative="0">
      <w:start w:val="1"/>
      <w:numFmt w:val="decimal"/>
      <w:lvlText w:val="%1."/>
      <w:lvlJc w:val="righ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14B477BE"/>
    <w:multiLevelType w:val="multilevel"/>
    <w:tmpl w:val="14B477BE"/>
    <w:lvl w:ilvl="0" w:tentative="0">
      <w:start w:val="1"/>
      <w:numFmt w:val="decimal"/>
      <w:lvlText w:val="%1."/>
      <w:lvlJc w:val="right"/>
      <w:pPr>
        <w:ind w:left="72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C32E8"/>
    <w:multiLevelType w:val="multilevel"/>
    <w:tmpl w:val="4C9C32E8"/>
    <w:lvl w:ilvl="0" w:tentative="0">
      <w:start w:val="1"/>
      <w:numFmt w:val="decimal"/>
      <w:lvlText w:val="%1."/>
      <w:lvlJc w:val="righ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428BD"/>
    <w:multiLevelType w:val="multilevel"/>
    <w:tmpl w:val="534428BD"/>
    <w:lvl w:ilvl="0" w:tentative="0">
      <w:start w:val="1"/>
      <w:numFmt w:val="decimal"/>
      <w:lvlText w:val="%1."/>
      <w:lvlJc w:val="righ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4BF7273"/>
    <w:multiLevelType w:val="multilevel"/>
    <w:tmpl w:val="54BF7273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02DBE"/>
    <w:multiLevelType w:val="multilevel"/>
    <w:tmpl w:val="58102DBE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C26670C"/>
    <w:multiLevelType w:val="multilevel"/>
    <w:tmpl w:val="5C26670C"/>
    <w:lvl w:ilvl="0" w:tentative="0">
      <w:start w:val="1"/>
      <w:numFmt w:val="decimal"/>
      <w:lvlText w:val="%1."/>
      <w:lvlJc w:val="righ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479343E"/>
    <w:multiLevelType w:val="multilevel"/>
    <w:tmpl w:val="6479343E"/>
    <w:lvl w:ilvl="0" w:tentative="0">
      <w:start w:val="1"/>
      <w:numFmt w:val="decimal"/>
      <w:pStyle w:val="11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Type w:val="letter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A7F"/>
    <w:rsid w:val="000035EF"/>
    <w:rsid w:val="00004B22"/>
    <w:rsid w:val="000125FA"/>
    <w:rsid w:val="000165EE"/>
    <w:rsid w:val="00016EF3"/>
    <w:rsid w:val="00022268"/>
    <w:rsid w:val="00026574"/>
    <w:rsid w:val="000265FD"/>
    <w:rsid w:val="00026BA7"/>
    <w:rsid w:val="00030638"/>
    <w:rsid w:val="0003559C"/>
    <w:rsid w:val="00040BA6"/>
    <w:rsid w:val="00043169"/>
    <w:rsid w:val="000437FF"/>
    <w:rsid w:val="000458A7"/>
    <w:rsid w:val="000555E7"/>
    <w:rsid w:val="000573BA"/>
    <w:rsid w:val="000613FF"/>
    <w:rsid w:val="00064FE2"/>
    <w:rsid w:val="00065CA6"/>
    <w:rsid w:val="00066B7B"/>
    <w:rsid w:val="000679A1"/>
    <w:rsid w:val="000715D3"/>
    <w:rsid w:val="000772FE"/>
    <w:rsid w:val="000776DF"/>
    <w:rsid w:val="00077DB2"/>
    <w:rsid w:val="0008078E"/>
    <w:rsid w:val="00081686"/>
    <w:rsid w:val="00085CC5"/>
    <w:rsid w:val="00087703"/>
    <w:rsid w:val="00091833"/>
    <w:rsid w:val="0009526D"/>
    <w:rsid w:val="000A1A2D"/>
    <w:rsid w:val="000A2C18"/>
    <w:rsid w:val="000A369D"/>
    <w:rsid w:val="000B1804"/>
    <w:rsid w:val="000B4226"/>
    <w:rsid w:val="000B6FF3"/>
    <w:rsid w:val="000C004E"/>
    <w:rsid w:val="000C0587"/>
    <w:rsid w:val="000C0E60"/>
    <w:rsid w:val="000C5D22"/>
    <w:rsid w:val="000C65F5"/>
    <w:rsid w:val="000C7711"/>
    <w:rsid w:val="000D319C"/>
    <w:rsid w:val="000D3A9C"/>
    <w:rsid w:val="000D6727"/>
    <w:rsid w:val="000E22D0"/>
    <w:rsid w:val="000E42C1"/>
    <w:rsid w:val="000E4AAA"/>
    <w:rsid w:val="000F7340"/>
    <w:rsid w:val="00103D62"/>
    <w:rsid w:val="001061F9"/>
    <w:rsid w:val="00113338"/>
    <w:rsid w:val="00114E24"/>
    <w:rsid w:val="00115243"/>
    <w:rsid w:val="00117DCC"/>
    <w:rsid w:val="001205F7"/>
    <w:rsid w:val="00120804"/>
    <w:rsid w:val="00122D02"/>
    <w:rsid w:val="00131BFA"/>
    <w:rsid w:val="00132678"/>
    <w:rsid w:val="00135EED"/>
    <w:rsid w:val="001365FB"/>
    <w:rsid w:val="00140A71"/>
    <w:rsid w:val="00142292"/>
    <w:rsid w:val="00142B15"/>
    <w:rsid w:val="00144D78"/>
    <w:rsid w:val="001457DF"/>
    <w:rsid w:val="00147CED"/>
    <w:rsid w:val="001500B2"/>
    <w:rsid w:val="00150DBB"/>
    <w:rsid w:val="0015671C"/>
    <w:rsid w:val="00156F5B"/>
    <w:rsid w:val="00160DD4"/>
    <w:rsid w:val="00161E5F"/>
    <w:rsid w:val="00163821"/>
    <w:rsid w:val="00166A6C"/>
    <w:rsid w:val="00172080"/>
    <w:rsid w:val="001721AA"/>
    <w:rsid w:val="0018028F"/>
    <w:rsid w:val="00180FFE"/>
    <w:rsid w:val="00186C01"/>
    <w:rsid w:val="001904AC"/>
    <w:rsid w:val="001934BD"/>
    <w:rsid w:val="00194013"/>
    <w:rsid w:val="001A2138"/>
    <w:rsid w:val="001A3956"/>
    <w:rsid w:val="001B4694"/>
    <w:rsid w:val="001C0D57"/>
    <w:rsid w:val="001C4722"/>
    <w:rsid w:val="001C4FD0"/>
    <w:rsid w:val="001C7F07"/>
    <w:rsid w:val="001D0CDB"/>
    <w:rsid w:val="001D153F"/>
    <w:rsid w:val="001D2F57"/>
    <w:rsid w:val="001D6706"/>
    <w:rsid w:val="001D7076"/>
    <w:rsid w:val="001E03A9"/>
    <w:rsid w:val="001E06FA"/>
    <w:rsid w:val="001E279A"/>
    <w:rsid w:val="001E2DA7"/>
    <w:rsid w:val="001E6393"/>
    <w:rsid w:val="001E704E"/>
    <w:rsid w:val="00202211"/>
    <w:rsid w:val="00202387"/>
    <w:rsid w:val="0020730B"/>
    <w:rsid w:val="0020768D"/>
    <w:rsid w:val="002152AE"/>
    <w:rsid w:val="002211B3"/>
    <w:rsid w:val="002234B9"/>
    <w:rsid w:val="00225127"/>
    <w:rsid w:val="0022760B"/>
    <w:rsid w:val="00237FF3"/>
    <w:rsid w:val="0024075F"/>
    <w:rsid w:val="0024244F"/>
    <w:rsid w:val="00245284"/>
    <w:rsid w:val="002468CF"/>
    <w:rsid w:val="00246EA8"/>
    <w:rsid w:val="0024762A"/>
    <w:rsid w:val="00256458"/>
    <w:rsid w:val="00261C35"/>
    <w:rsid w:val="00265820"/>
    <w:rsid w:val="00277DCE"/>
    <w:rsid w:val="00281D46"/>
    <w:rsid w:val="00284C0F"/>
    <w:rsid w:val="00285EFA"/>
    <w:rsid w:val="002872BC"/>
    <w:rsid w:val="002873CF"/>
    <w:rsid w:val="0029141B"/>
    <w:rsid w:val="002916B1"/>
    <w:rsid w:val="00292FE5"/>
    <w:rsid w:val="00293006"/>
    <w:rsid w:val="002A2C46"/>
    <w:rsid w:val="002B2786"/>
    <w:rsid w:val="002B32DB"/>
    <w:rsid w:val="002B52AC"/>
    <w:rsid w:val="002C43B3"/>
    <w:rsid w:val="002D3837"/>
    <w:rsid w:val="002D70CD"/>
    <w:rsid w:val="002E14AB"/>
    <w:rsid w:val="002E6336"/>
    <w:rsid w:val="002E7F3F"/>
    <w:rsid w:val="002F1932"/>
    <w:rsid w:val="002F377F"/>
    <w:rsid w:val="002F3D3D"/>
    <w:rsid w:val="002F42E8"/>
    <w:rsid w:val="002F6B32"/>
    <w:rsid w:val="00304F41"/>
    <w:rsid w:val="00307A55"/>
    <w:rsid w:val="00307C0A"/>
    <w:rsid w:val="003121DF"/>
    <w:rsid w:val="003254D6"/>
    <w:rsid w:val="00327648"/>
    <w:rsid w:val="00341DCF"/>
    <w:rsid w:val="00342690"/>
    <w:rsid w:val="00353CA6"/>
    <w:rsid w:val="00354294"/>
    <w:rsid w:val="003619B3"/>
    <w:rsid w:val="003635A5"/>
    <w:rsid w:val="003653E5"/>
    <w:rsid w:val="00366DED"/>
    <w:rsid w:val="00373A4B"/>
    <w:rsid w:val="003830D2"/>
    <w:rsid w:val="003832B2"/>
    <w:rsid w:val="00386811"/>
    <w:rsid w:val="00390D08"/>
    <w:rsid w:val="00391D9D"/>
    <w:rsid w:val="00396D75"/>
    <w:rsid w:val="003A0127"/>
    <w:rsid w:val="003A7E42"/>
    <w:rsid w:val="003B3AD7"/>
    <w:rsid w:val="003B4D58"/>
    <w:rsid w:val="003B6DEC"/>
    <w:rsid w:val="003B7552"/>
    <w:rsid w:val="003C0954"/>
    <w:rsid w:val="003C59AB"/>
    <w:rsid w:val="003C7316"/>
    <w:rsid w:val="003C7813"/>
    <w:rsid w:val="003D0A60"/>
    <w:rsid w:val="003D0AF0"/>
    <w:rsid w:val="003D16C8"/>
    <w:rsid w:val="003D273D"/>
    <w:rsid w:val="003D3A4A"/>
    <w:rsid w:val="003D65C2"/>
    <w:rsid w:val="003D74F4"/>
    <w:rsid w:val="003E1A56"/>
    <w:rsid w:val="003F5CA7"/>
    <w:rsid w:val="003F691A"/>
    <w:rsid w:val="004021FA"/>
    <w:rsid w:val="004023E5"/>
    <w:rsid w:val="00403490"/>
    <w:rsid w:val="004054C5"/>
    <w:rsid w:val="00406433"/>
    <w:rsid w:val="0040764A"/>
    <w:rsid w:val="00410260"/>
    <w:rsid w:val="00410961"/>
    <w:rsid w:val="0041300B"/>
    <w:rsid w:val="00413A5E"/>
    <w:rsid w:val="00415730"/>
    <w:rsid w:val="00416EB4"/>
    <w:rsid w:val="0042061D"/>
    <w:rsid w:val="00425BC0"/>
    <w:rsid w:val="004267BD"/>
    <w:rsid w:val="00434027"/>
    <w:rsid w:val="0044165B"/>
    <w:rsid w:val="00443534"/>
    <w:rsid w:val="00443D5D"/>
    <w:rsid w:val="00446EE2"/>
    <w:rsid w:val="00455E88"/>
    <w:rsid w:val="0046244D"/>
    <w:rsid w:val="004636C7"/>
    <w:rsid w:val="004645B6"/>
    <w:rsid w:val="00470FDC"/>
    <w:rsid w:val="004723FB"/>
    <w:rsid w:val="00477B65"/>
    <w:rsid w:val="00492B93"/>
    <w:rsid w:val="00492F59"/>
    <w:rsid w:val="004937E2"/>
    <w:rsid w:val="004A1251"/>
    <w:rsid w:val="004A21D9"/>
    <w:rsid w:val="004A6D89"/>
    <w:rsid w:val="004B444D"/>
    <w:rsid w:val="004B54D2"/>
    <w:rsid w:val="004B6BBD"/>
    <w:rsid w:val="004C3A4B"/>
    <w:rsid w:val="004D5705"/>
    <w:rsid w:val="004E2AF2"/>
    <w:rsid w:val="004E2B94"/>
    <w:rsid w:val="004F0D8D"/>
    <w:rsid w:val="004F49F0"/>
    <w:rsid w:val="00504E59"/>
    <w:rsid w:val="005054B1"/>
    <w:rsid w:val="0050767D"/>
    <w:rsid w:val="0051651A"/>
    <w:rsid w:val="00522C87"/>
    <w:rsid w:val="00522D00"/>
    <w:rsid w:val="00524DCE"/>
    <w:rsid w:val="005273B1"/>
    <w:rsid w:val="00527809"/>
    <w:rsid w:val="0053174C"/>
    <w:rsid w:val="00551FAD"/>
    <w:rsid w:val="005536EA"/>
    <w:rsid w:val="005565C6"/>
    <w:rsid w:val="005631F7"/>
    <w:rsid w:val="00565A14"/>
    <w:rsid w:val="00567852"/>
    <w:rsid w:val="00572829"/>
    <w:rsid w:val="00574F6F"/>
    <w:rsid w:val="00576EB1"/>
    <w:rsid w:val="00580261"/>
    <w:rsid w:val="005802E3"/>
    <w:rsid w:val="00586E09"/>
    <w:rsid w:val="00591FD4"/>
    <w:rsid w:val="005A1A2D"/>
    <w:rsid w:val="005A1CB9"/>
    <w:rsid w:val="005A5B25"/>
    <w:rsid w:val="005A7D60"/>
    <w:rsid w:val="005B2BA7"/>
    <w:rsid w:val="005C3651"/>
    <w:rsid w:val="005D54C7"/>
    <w:rsid w:val="005E1E37"/>
    <w:rsid w:val="005E291F"/>
    <w:rsid w:val="005E3FC7"/>
    <w:rsid w:val="005E4051"/>
    <w:rsid w:val="005E7AD7"/>
    <w:rsid w:val="005F0E75"/>
    <w:rsid w:val="005F3CAB"/>
    <w:rsid w:val="006033BA"/>
    <w:rsid w:val="006063EF"/>
    <w:rsid w:val="00606D18"/>
    <w:rsid w:val="006129FD"/>
    <w:rsid w:val="006162B6"/>
    <w:rsid w:val="00620029"/>
    <w:rsid w:val="00620140"/>
    <w:rsid w:val="006371D9"/>
    <w:rsid w:val="00645F04"/>
    <w:rsid w:val="00650DEF"/>
    <w:rsid w:val="0065592E"/>
    <w:rsid w:val="00656DAF"/>
    <w:rsid w:val="006574EB"/>
    <w:rsid w:val="00673DD1"/>
    <w:rsid w:val="00674075"/>
    <w:rsid w:val="00674374"/>
    <w:rsid w:val="006858C6"/>
    <w:rsid w:val="00686CD9"/>
    <w:rsid w:val="00690F45"/>
    <w:rsid w:val="00691FF2"/>
    <w:rsid w:val="006948A1"/>
    <w:rsid w:val="006978AF"/>
    <w:rsid w:val="006A6705"/>
    <w:rsid w:val="006B5394"/>
    <w:rsid w:val="006C09D6"/>
    <w:rsid w:val="006C1CBC"/>
    <w:rsid w:val="006C26B0"/>
    <w:rsid w:val="006C2B50"/>
    <w:rsid w:val="006C3E10"/>
    <w:rsid w:val="006C5D93"/>
    <w:rsid w:val="006D079D"/>
    <w:rsid w:val="006D0E1A"/>
    <w:rsid w:val="006D2CEE"/>
    <w:rsid w:val="006D7DEE"/>
    <w:rsid w:val="006E7351"/>
    <w:rsid w:val="006F57AF"/>
    <w:rsid w:val="006F5D70"/>
    <w:rsid w:val="006F7EFA"/>
    <w:rsid w:val="00700B9A"/>
    <w:rsid w:val="007057C0"/>
    <w:rsid w:val="00710D78"/>
    <w:rsid w:val="007146EC"/>
    <w:rsid w:val="00717356"/>
    <w:rsid w:val="00717DEA"/>
    <w:rsid w:val="007216F5"/>
    <w:rsid w:val="00723005"/>
    <w:rsid w:val="00724A88"/>
    <w:rsid w:val="00724B2C"/>
    <w:rsid w:val="00725A01"/>
    <w:rsid w:val="0073241B"/>
    <w:rsid w:val="00734BA8"/>
    <w:rsid w:val="00735BA5"/>
    <w:rsid w:val="00740DA0"/>
    <w:rsid w:val="00740F82"/>
    <w:rsid w:val="007411CC"/>
    <w:rsid w:val="00741440"/>
    <w:rsid w:val="0075342F"/>
    <w:rsid w:val="00753B18"/>
    <w:rsid w:val="0075654C"/>
    <w:rsid w:val="00763FFB"/>
    <w:rsid w:val="007643B1"/>
    <w:rsid w:val="00766A28"/>
    <w:rsid w:val="00766FC7"/>
    <w:rsid w:val="00772BA1"/>
    <w:rsid w:val="00781FE5"/>
    <w:rsid w:val="00784602"/>
    <w:rsid w:val="00787AC7"/>
    <w:rsid w:val="00792B25"/>
    <w:rsid w:val="007965E5"/>
    <w:rsid w:val="007A035F"/>
    <w:rsid w:val="007A4150"/>
    <w:rsid w:val="007A7671"/>
    <w:rsid w:val="007C29D9"/>
    <w:rsid w:val="007C6AF8"/>
    <w:rsid w:val="007C79AD"/>
    <w:rsid w:val="007D30BB"/>
    <w:rsid w:val="007D681F"/>
    <w:rsid w:val="007E038B"/>
    <w:rsid w:val="007E0A7F"/>
    <w:rsid w:val="007F1398"/>
    <w:rsid w:val="007F5078"/>
    <w:rsid w:val="00801047"/>
    <w:rsid w:val="00804806"/>
    <w:rsid w:val="00806CBB"/>
    <w:rsid w:val="00806D80"/>
    <w:rsid w:val="00806E4C"/>
    <w:rsid w:val="0081046B"/>
    <w:rsid w:val="00812CE6"/>
    <w:rsid w:val="00813771"/>
    <w:rsid w:val="00814AFD"/>
    <w:rsid w:val="00823E01"/>
    <w:rsid w:val="00823FD2"/>
    <w:rsid w:val="00825342"/>
    <w:rsid w:val="00825F9F"/>
    <w:rsid w:val="00826BBD"/>
    <w:rsid w:val="00841003"/>
    <w:rsid w:val="00844093"/>
    <w:rsid w:val="0084795C"/>
    <w:rsid w:val="00853B7D"/>
    <w:rsid w:val="008611E9"/>
    <w:rsid w:val="0086229E"/>
    <w:rsid w:val="0086559D"/>
    <w:rsid w:val="00876DF0"/>
    <w:rsid w:val="00876EAF"/>
    <w:rsid w:val="0088449B"/>
    <w:rsid w:val="0089121C"/>
    <w:rsid w:val="00892496"/>
    <w:rsid w:val="00893037"/>
    <w:rsid w:val="008972D1"/>
    <w:rsid w:val="008A29BD"/>
    <w:rsid w:val="008A2CA9"/>
    <w:rsid w:val="008A4572"/>
    <w:rsid w:val="008B3F3E"/>
    <w:rsid w:val="008B779A"/>
    <w:rsid w:val="008B7C82"/>
    <w:rsid w:val="008C090A"/>
    <w:rsid w:val="008C3059"/>
    <w:rsid w:val="008C574A"/>
    <w:rsid w:val="008C66EF"/>
    <w:rsid w:val="008C686D"/>
    <w:rsid w:val="008D141E"/>
    <w:rsid w:val="008D1A43"/>
    <w:rsid w:val="008D3838"/>
    <w:rsid w:val="008E6803"/>
    <w:rsid w:val="0090177C"/>
    <w:rsid w:val="00906E98"/>
    <w:rsid w:val="00907ADC"/>
    <w:rsid w:val="00915C82"/>
    <w:rsid w:val="009169D1"/>
    <w:rsid w:val="00923A09"/>
    <w:rsid w:val="00923CFB"/>
    <w:rsid w:val="009254C9"/>
    <w:rsid w:val="009319F8"/>
    <w:rsid w:val="00935E8B"/>
    <w:rsid w:val="0094471E"/>
    <w:rsid w:val="00944B73"/>
    <w:rsid w:val="00944F81"/>
    <w:rsid w:val="00946EB5"/>
    <w:rsid w:val="0094758B"/>
    <w:rsid w:val="00947B4D"/>
    <w:rsid w:val="0095212B"/>
    <w:rsid w:val="009535CD"/>
    <w:rsid w:val="00954DD9"/>
    <w:rsid w:val="009569D6"/>
    <w:rsid w:val="009674F4"/>
    <w:rsid w:val="009707B7"/>
    <w:rsid w:val="0097390B"/>
    <w:rsid w:val="009778C9"/>
    <w:rsid w:val="00982030"/>
    <w:rsid w:val="00983716"/>
    <w:rsid w:val="00985CEE"/>
    <w:rsid w:val="00985F69"/>
    <w:rsid w:val="00994AD7"/>
    <w:rsid w:val="009950ED"/>
    <w:rsid w:val="009977AA"/>
    <w:rsid w:val="009A431F"/>
    <w:rsid w:val="009B553B"/>
    <w:rsid w:val="009B7B51"/>
    <w:rsid w:val="009C0327"/>
    <w:rsid w:val="009C6316"/>
    <w:rsid w:val="009D26C7"/>
    <w:rsid w:val="009D356F"/>
    <w:rsid w:val="009D4518"/>
    <w:rsid w:val="009D5709"/>
    <w:rsid w:val="009E123D"/>
    <w:rsid w:val="009E1491"/>
    <w:rsid w:val="009E4721"/>
    <w:rsid w:val="009E77BE"/>
    <w:rsid w:val="009F09D5"/>
    <w:rsid w:val="009F2B90"/>
    <w:rsid w:val="009F59BE"/>
    <w:rsid w:val="00A10216"/>
    <w:rsid w:val="00A141BE"/>
    <w:rsid w:val="00A255FE"/>
    <w:rsid w:val="00A27962"/>
    <w:rsid w:val="00A3079A"/>
    <w:rsid w:val="00A308A8"/>
    <w:rsid w:val="00A51E73"/>
    <w:rsid w:val="00A52D97"/>
    <w:rsid w:val="00A53A23"/>
    <w:rsid w:val="00A64F49"/>
    <w:rsid w:val="00A65FC8"/>
    <w:rsid w:val="00A71110"/>
    <w:rsid w:val="00A71440"/>
    <w:rsid w:val="00A716BE"/>
    <w:rsid w:val="00A720BD"/>
    <w:rsid w:val="00A745CC"/>
    <w:rsid w:val="00A77620"/>
    <w:rsid w:val="00A77CCD"/>
    <w:rsid w:val="00A85EB1"/>
    <w:rsid w:val="00A85FE1"/>
    <w:rsid w:val="00A867C3"/>
    <w:rsid w:val="00A91B4F"/>
    <w:rsid w:val="00A92016"/>
    <w:rsid w:val="00A922DD"/>
    <w:rsid w:val="00A97694"/>
    <w:rsid w:val="00AA4385"/>
    <w:rsid w:val="00AB3995"/>
    <w:rsid w:val="00AC258A"/>
    <w:rsid w:val="00AC36AD"/>
    <w:rsid w:val="00AC50BD"/>
    <w:rsid w:val="00AC5148"/>
    <w:rsid w:val="00AC5A7F"/>
    <w:rsid w:val="00AC5CCD"/>
    <w:rsid w:val="00AC603D"/>
    <w:rsid w:val="00AD195E"/>
    <w:rsid w:val="00AD444E"/>
    <w:rsid w:val="00AE1ED5"/>
    <w:rsid w:val="00AE23A5"/>
    <w:rsid w:val="00AE2C53"/>
    <w:rsid w:val="00AE3F67"/>
    <w:rsid w:val="00AE5848"/>
    <w:rsid w:val="00AF070B"/>
    <w:rsid w:val="00AF21A7"/>
    <w:rsid w:val="00AF32F1"/>
    <w:rsid w:val="00AF44E0"/>
    <w:rsid w:val="00AF53F0"/>
    <w:rsid w:val="00AF5568"/>
    <w:rsid w:val="00AF5987"/>
    <w:rsid w:val="00AF5A82"/>
    <w:rsid w:val="00AF6822"/>
    <w:rsid w:val="00AF754E"/>
    <w:rsid w:val="00B019FC"/>
    <w:rsid w:val="00B03FAA"/>
    <w:rsid w:val="00B040D4"/>
    <w:rsid w:val="00B17264"/>
    <w:rsid w:val="00B17382"/>
    <w:rsid w:val="00B22DC4"/>
    <w:rsid w:val="00B23963"/>
    <w:rsid w:val="00B23BA7"/>
    <w:rsid w:val="00B25DA7"/>
    <w:rsid w:val="00B316FE"/>
    <w:rsid w:val="00B3343C"/>
    <w:rsid w:val="00B355DF"/>
    <w:rsid w:val="00B36895"/>
    <w:rsid w:val="00B40546"/>
    <w:rsid w:val="00B4085D"/>
    <w:rsid w:val="00B4547E"/>
    <w:rsid w:val="00B5345F"/>
    <w:rsid w:val="00B55911"/>
    <w:rsid w:val="00B60EC8"/>
    <w:rsid w:val="00B65846"/>
    <w:rsid w:val="00B72B15"/>
    <w:rsid w:val="00B72C69"/>
    <w:rsid w:val="00B744BA"/>
    <w:rsid w:val="00B760F7"/>
    <w:rsid w:val="00B81E39"/>
    <w:rsid w:val="00B824BE"/>
    <w:rsid w:val="00B83B22"/>
    <w:rsid w:val="00B909D6"/>
    <w:rsid w:val="00B94E90"/>
    <w:rsid w:val="00B965D7"/>
    <w:rsid w:val="00BA451C"/>
    <w:rsid w:val="00BA4737"/>
    <w:rsid w:val="00BB5B8C"/>
    <w:rsid w:val="00BB5DA3"/>
    <w:rsid w:val="00BC2684"/>
    <w:rsid w:val="00BC5705"/>
    <w:rsid w:val="00BD0A65"/>
    <w:rsid w:val="00BD1A62"/>
    <w:rsid w:val="00BE2D14"/>
    <w:rsid w:val="00BF3E89"/>
    <w:rsid w:val="00C014C2"/>
    <w:rsid w:val="00C02275"/>
    <w:rsid w:val="00C0401D"/>
    <w:rsid w:val="00C057A2"/>
    <w:rsid w:val="00C06297"/>
    <w:rsid w:val="00C10A80"/>
    <w:rsid w:val="00C13D8C"/>
    <w:rsid w:val="00C173A8"/>
    <w:rsid w:val="00C176BF"/>
    <w:rsid w:val="00C233B4"/>
    <w:rsid w:val="00C239AC"/>
    <w:rsid w:val="00C23F80"/>
    <w:rsid w:val="00C25B82"/>
    <w:rsid w:val="00C26588"/>
    <w:rsid w:val="00C27897"/>
    <w:rsid w:val="00C32253"/>
    <w:rsid w:val="00C32417"/>
    <w:rsid w:val="00C338B1"/>
    <w:rsid w:val="00C3775E"/>
    <w:rsid w:val="00C41A37"/>
    <w:rsid w:val="00C426D1"/>
    <w:rsid w:val="00C501E0"/>
    <w:rsid w:val="00C554D3"/>
    <w:rsid w:val="00C612AE"/>
    <w:rsid w:val="00C61761"/>
    <w:rsid w:val="00C67A86"/>
    <w:rsid w:val="00C73C43"/>
    <w:rsid w:val="00C751CE"/>
    <w:rsid w:val="00C778A1"/>
    <w:rsid w:val="00C77959"/>
    <w:rsid w:val="00C82771"/>
    <w:rsid w:val="00C84E09"/>
    <w:rsid w:val="00C8537B"/>
    <w:rsid w:val="00C93C89"/>
    <w:rsid w:val="00CA1142"/>
    <w:rsid w:val="00CB376B"/>
    <w:rsid w:val="00CC2BF6"/>
    <w:rsid w:val="00CC512D"/>
    <w:rsid w:val="00CC6F98"/>
    <w:rsid w:val="00CD06D1"/>
    <w:rsid w:val="00CD2AC2"/>
    <w:rsid w:val="00CD6945"/>
    <w:rsid w:val="00CD7125"/>
    <w:rsid w:val="00CE141F"/>
    <w:rsid w:val="00CE4D9E"/>
    <w:rsid w:val="00CE5836"/>
    <w:rsid w:val="00CF1327"/>
    <w:rsid w:val="00CF22B2"/>
    <w:rsid w:val="00CF22CA"/>
    <w:rsid w:val="00CF2E8D"/>
    <w:rsid w:val="00CF364A"/>
    <w:rsid w:val="00CF5279"/>
    <w:rsid w:val="00CF5BEC"/>
    <w:rsid w:val="00CF6BB3"/>
    <w:rsid w:val="00CF6DB3"/>
    <w:rsid w:val="00D020AE"/>
    <w:rsid w:val="00D02DEB"/>
    <w:rsid w:val="00D040B8"/>
    <w:rsid w:val="00D05AC0"/>
    <w:rsid w:val="00D160BB"/>
    <w:rsid w:val="00D21215"/>
    <w:rsid w:val="00D22E69"/>
    <w:rsid w:val="00D23857"/>
    <w:rsid w:val="00D25139"/>
    <w:rsid w:val="00D3758C"/>
    <w:rsid w:val="00D40E58"/>
    <w:rsid w:val="00D467BC"/>
    <w:rsid w:val="00D526F8"/>
    <w:rsid w:val="00D52C7D"/>
    <w:rsid w:val="00D543B7"/>
    <w:rsid w:val="00D5653E"/>
    <w:rsid w:val="00D575FA"/>
    <w:rsid w:val="00D704D6"/>
    <w:rsid w:val="00D708D4"/>
    <w:rsid w:val="00D738EE"/>
    <w:rsid w:val="00D7395E"/>
    <w:rsid w:val="00D75FAA"/>
    <w:rsid w:val="00D80652"/>
    <w:rsid w:val="00D81906"/>
    <w:rsid w:val="00D85FBC"/>
    <w:rsid w:val="00D867E8"/>
    <w:rsid w:val="00D94668"/>
    <w:rsid w:val="00D97D79"/>
    <w:rsid w:val="00DA173E"/>
    <w:rsid w:val="00DA39CA"/>
    <w:rsid w:val="00DA6B71"/>
    <w:rsid w:val="00DA777F"/>
    <w:rsid w:val="00DB581A"/>
    <w:rsid w:val="00DC41D9"/>
    <w:rsid w:val="00DC55D5"/>
    <w:rsid w:val="00DD3832"/>
    <w:rsid w:val="00DD39AE"/>
    <w:rsid w:val="00DD3FC1"/>
    <w:rsid w:val="00DD411C"/>
    <w:rsid w:val="00DD477F"/>
    <w:rsid w:val="00DE2D83"/>
    <w:rsid w:val="00DE43B5"/>
    <w:rsid w:val="00DE5AB9"/>
    <w:rsid w:val="00DE600B"/>
    <w:rsid w:val="00DF1617"/>
    <w:rsid w:val="00DF2775"/>
    <w:rsid w:val="00E0014B"/>
    <w:rsid w:val="00E01BC1"/>
    <w:rsid w:val="00E02CF3"/>
    <w:rsid w:val="00E22FFB"/>
    <w:rsid w:val="00E240F3"/>
    <w:rsid w:val="00E32387"/>
    <w:rsid w:val="00E444EE"/>
    <w:rsid w:val="00E51106"/>
    <w:rsid w:val="00E567D1"/>
    <w:rsid w:val="00E5683A"/>
    <w:rsid w:val="00E60427"/>
    <w:rsid w:val="00E8476A"/>
    <w:rsid w:val="00E84E36"/>
    <w:rsid w:val="00E91AE2"/>
    <w:rsid w:val="00E942BF"/>
    <w:rsid w:val="00E9742E"/>
    <w:rsid w:val="00E979CE"/>
    <w:rsid w:val="00EA3373"/>
    <w:rsid w:val="00EA4BF8"/>
    <w:rsid w:val="00EA4EC0"/>
    <w:rsid w:val="00EA6F07"/>
    <w:rsid w:val="00EB3FD4"/>
    <w:rsid w:val="00EB7D4B"/>
    <w:rsid w:val="00EC03C1"/>
    <w:rsid w:val="00EC0B10"/>
    <w:rsid w:val="00EC434E"/>
    <w:rsid w:val="00EC4F98"/>
    <w:rsid w:val="00EC5F46"/>
    <w:rsid w:val="00ED3040"/>
    <w:rsid w:val="00ED75B4"/>
    <w:rsid w:val="00EE3BFF"/>
    <w:rsid w:val="00EF2FA7"/>
    <w:rsid w:val="00EF4584"/>
    <w:rsid w:val="00EF5B24"/>
    <w:rsid w:val="00F00CF8"/>
    <w:rsid w:val="00F04828"/>
    <w:rsid w:val="00F14856"/>
    <w:rsid w:val="00F15525"/>
    <w:rsid w:val="00F159D3"/>
    <w:rsid w:val="00F1793B"/>
    <w:rsid w:val="00F25C84"/>
    <w:rsid w:val="00F277BF"/>
    <w:rsid w:val="00F34C32"/>
    <w:rsid w:val="00F374D6"/>
    <w:rsid w:val="00F422AC"/>
    <w:rsid w:val="00F43DA9"/>
    <w:rsid w:val="00F4632A"/>
    <w:rsid w:val="00F47896"/>
    <w:rsid w:val="00F56171"/>
    <w:rsid w:val="00F5790B"/>
    <w:rsid w:val="00F602A1"/>
    <w:rsid w:val="00F626AF"/>
    <w:rsid w:val="00F649AB"/>
    <w:rsid w:val="00F73ED9"/>
    <w:rsid w:val="00F83D8A"/>
    <w:rsid w:val="00F84B54"/>
    <w:rsid w:val="00F90720"/>
    <w:rsid w:val="00F90C7E"/>
    <w:rsid w:val="00F97604"/>
    <w:rsid w:val="00FB4A71"/>
    <w:rsid w:val="00FC03D3"/>
    <w:rsid w:val="00FC3A72"/>
    <w:rsid w:val="00FD0D8E"/>
    <w:rsid w:val="00FD286D"/>
    <w:rsid w:val="00FD292C"/>
    <w:rsid w:val="00FD5413"/>
    <w:rsid w:val="00FD6E57"/>
    <w:rsid w:val="00FD7CC6"/>
    <w:rsid w:val="00FE04BC"/>
    <w:rsid w:val="00FE2395"/>
    <w:rsid w:val="00FE3F29"/>
    <w:rsid w:val="00FF52FC"/>
    <w:rsid w:val="00FF689C"/>
    <w:rsid w:val="00FF720F"/>
    <w:rsid w:val="00FF744A"/>
    <w:rsid w:val="00FF7705"/>
    <w:rsid w:val="0E31403A"/>
    <w:rsid w:val="778724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nhideWhenUsed="0" w:uiPriority="0" w:semiHidden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Arial" w:hAnsi="Arial"/>
      <w:bCs/>
      <w:sz w:val="26"/>
    </w:rPr>
  </w:style>
  <w:style w:type="paragraph" w:styleId="3">
    <w:name w:val="heading 2"/>
    <w:basedOn w:val="1"/>
    <w:next w:val="1"/>
    <w:link w:val="27"/>
    <w:qFormat/>
    <w:uiPriority w:val="0"/>
    <w:pPr>
      <w:keepNext/>
      <w:jc w:val="center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1"/>
    <w:link w:val="28"/>
    <w:qFormat/>
    <w:uiPriority w:val="0"/>
    <w:pPr>
      <w:keepNext/>
      <w:jc w:val="center"/>
      <w:outlineLvl w:val="2"/>
    </w:pPr>
    <w:rPr>
      <w:rFonts w:ascii="Arial" w:hAnsi="Arial"/>
      <w:b/>
      <w:spacing w:val="30"/>
      <w:sz w:val="28"/>
    </w:rPr>
  </w:style>
  <w:style w:type="paragraph" w:styleId="5">
    <w:name w:val="heading 4"/>
    <w:basedOn w:val="1"/>
    <w:next w:val="1"/>
    <w:link w:val="29"/>
    <w:qFormat/>
    <w:uiPriority w:val="0"/>
    <w:pPr>
      <w:keepNext/>
      <w:jc w:val="center"/>
      <w:outlineLvl w:val="3"/>
    </w:pPr>
    <w:rPr>
      <w:rFonts w:ascii="Arial" w:hAnsi="Arial" w:cs="Arial"/>
      <w:b/>
      <w:bCs/>
      <w:sz w:val="24"/>
    </w:rPr>
  </w:style>
  <w:style w:type="paragraph" w:styleId="6">
    <w:name w:val="heading 5"/>
    <w:basedOn w:val="1"/>
    <w:next w:val="1"/>
    <w:qFormat/>
    <w:uiPriority w:val="0"/>
    <w:pPr>
      <w:keepNext/>
      <w:outlineLvl w:val="4"/>
    </w:pPr>
    <w:rPr>
      <w:rFonts w:ascii="Tahoma" w:hAnsi="Tahoma" w:cs="Tahoma"/>
      <w:b/>
      <w:bCs/>
      <w:sz w:val="22"/>
    </w:rPr>
  </w:style>
  <w:style w:type="paragraph" w:styleId="7">
    <w:name w:val="heading 8"/>
    <w:basedOn w:val="1"/>
    <w:next w:val="1"/>
    <w:qFormat/>
    <w:uiPriority w:val="0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1">
    <w:name w:val="Body Text"/>
    <w:basedOn w:val="1"/>
    <w:link w:val="25"/>
    <w:uiPriority w:val="0"/>
    <w:pPr>
      <w:numPr>
        <w:ilvl w:val="0"/>
        <w:numId w:val="1"/>
      </w:numPr>
    </w:pPr>
    <w:rPr>
      <w:rFonts w:ascii="Tahoma" w:hAnsi="Tahoma" w:cs="Tahoma"/>
    </w:rPr>
  </w:style>
  <w:style w:type="paragraph" w:styleId="12">
    <w:name w:val="Body Text 2"/>
    <w:basedOn w:val="1"/>
    <w:qFormat/>
    <w:uiPriority w:val="0"/>
    <w:pPr>
      <w:jc w:val="both"/>
    </w:pPr>
    <w:rPr>
      <w:rFonts w:ascii="Arial" w:hAnsi="Arial"/>
      <w:bCs/>
      <w:sz w:val="22"/>
    </w:rPr>
  </w:style>
  <w:style w:type="paragraph" w:styleId="13">
    <w:name w:val="Body Text Indent"/>
    <w:basedOn w:val="1"/>
    <w:uiPriority w:val="0"/>
    <w:pPr>
      <w:tabs>
        <w:tab w:val="left" w:pos="3042"/>
      </w:tabs>
      <w:ind w:left="3042" w:hanging="3042"/>
    </w:pPr>
    <w:rPr>
      <w:rFonts w:ascii="Arial" w:hAnsi="Arial"/>
      <w:spacing w:val="-2"/>
      <w:sz w:val="24"/>
    </w:rPr>
  </w:style>
  <w:style w:type="paragraph" w:styleId="14">
    <w:name w:val="Closing"/>
    <w:basedOn w:val="1"/>
    <w:uiPriority w:val="0"/>
  </w:style>
  <w:style w:type="paragraph" w:styleId="15">
    <w:name w:val="Date"/>
    <w:basedOn w:val="1"/>
    <w:next w:val="1"/>
    <w:uiPriority w:val="0"/>
  </w:style>
  <w:style w:type="paragraph" w:styleId="16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17">
    <w:name w:val="header"/>
    <w:basedOn w:val="1"/>
    <w:uiPriority w:val="0"/>
    <w:pPr>
      <w:tabs>
        <w:tab w:val="center" w:pos="4320"/>
        <w:tab w:val="right" w:pos="8640"/>
      </w:tabs>
    </w:pPr>
  </w:style>
  <w:style w:type="character" w:styleId="18">
    <w:name w:val="page number"/>
    <w:basedOn w:val="8"/>
    <w:uiPriority w:val="0"/>
  </w:style>
  <w:style w:type="paragraph" w:styleId="19">
    <w:name w:val="Salutation"/>
    <w:basedOn w:val="1"/>
    <w:next w:val="1"/>
    <w:uiPriority w:val="0"/>
  </w:style>
  <w:style w:type="paragraph" w:styleId="20">
    <w:name w:val="Signature"/>
    <w:basedOn w:val="1"/>
    <w:uiPriority w:val="0"/>
  </w:style>
  <w:style w:type="paragraph" w:styleId="21">
    <w:name w:val="Subtitle"/>
    <w:basedOn w:val="1"/>
    <w:qFormat/>
    <w:uiPriority w:val="0"/>
    <w:pPr>
      <w:jc w:val="both"/>
    </w:pPr>
    <w:rPr>
      <w:rFonts w:ascii="Arial" w:hAnsi="Arial" w:cs="Arial"/>
      <w:b/>
      <w:bCs/>
      <w:sz w:val="24"/>
      <w:szCs w:val="24"/>
      <w:lang w:val="en-GB"/>
    </w:rPr>
  </w:style>
  <w:style w:type="table" w:styleId="22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3">
    <w:name w:val="Title"/>
    <w:basedOn w:val="1"/>
    <w:link w:val="26"/>
    <w:qFormat/>
    <w:uiPriority w:val="0"/>
    <w:pPr>
      <w:jc w:val="center"/>
    </w:pPr>
    <w:rPr>
      <w:b/>
      <w:bCs/>
      <w:sz w:val="28"/>
      <w:szCs w:val="24"/>
    </w:rPr>
  </w:style>
  <w:style w:type="paragraph" w:customStyle="1" w:styleId="24">
    <w:name w:val="Subtitle Cover"/>
    <w:basedOn w:val="1"/>
    <w:next w:val="11"/>
    <w:uiPriority w:val="0"/>
    <w:pPr>
      <w:keepNext/>
      <w:keepLines/>
      <w:pBdr>
        <w:top w:val="single" w:color="auto" w:sz="6" w:space="24"/>
      </w:pBdr>
      <w:spacing w:line="480" w:lineRule="atLeast"/>
      <w:ind w:left="835" w:right="835"/>
    </w:pPr>
    <w:rPr>
      <w:rFonts w:ascii="Arial" w:hAnsi="Arial"/>
      <w:spacing w:val="-30"/>
      <w:kern w:val="28"/>
      <w:sz w:val="48"/>
    </w:rPr>
  </w:style>
  <w:style w:type="character" w:customStyle="1" w:styleId="25">
    <w:name w:val="Body Text Char"/>
    <w:basedOn w:val="8"/>
    <w:link w:val="11"/>
    <w:uiPriority w:val="0"/>
    <w:rPr>
      <w:rFonts w:ascii="Tahoma" w:hAnsi="Tahoma" w:cs="Tahoma"/>
    </w:rPr>
  </w:style>
  <w:style w:type="character" w:customStyle="1" w:styleId="26">
    <w:name w:val="Title Char"/>
    <w:basedOn w:val="8"/>
    <w:link w:val="23"/>
    <w:uiPriority w:val="0"/>
    <w:rPr>
      <w:b/>
      <w:bCs/>
      <w:sz w:val="28"/>
      <w:szCs w:val="24"/>
    </w:rPr>
  </w:style>
  <w:style w:type="character" w:customStyle="1" w:styleId="27">
    <w:name w:val="Heading 2 Char"/>
    <w:basedOn w:val="8"/>
    <w:link w:val="3"/>
    <w:uiPriority w:val="0"/>
    <w:rPr>
      <w:rFonts w:ascii="Arial" w:hAnsi="Arial"/>
      <w:b/>
      <w:sz w:val="22"/>
    </w:rPr>
  </w:style>
  <w:style w:type="character" w:customStyle="1" w:styleId="28">
    <w:name w:val="Heading 3 Char"/>
    <w:basedOn w:val="8"/>
    <w:link w:val="4"/>
    <w:qFormat/>
    <w:uiPriority w:val="0"/>
    <w:rPr>
      <w:rFonts w:ascii="Arial" w:hAnsi="Arial"/>
      <w:b/>
      <w:spacing w:val="30"/>
      <w:sz w:val="28"/>
    </w:rPr>
  </w:style>
  <w:style w:type="character" w:customStyle="1" w:styleId="29">
    <w:name w:val="Heading 4 Char"/>
    <w:basedOn w:val="8"/>
    <w:link w:val="5"/>
    <w:uiPriority w:val="0"/>
    <w:rPr>
      <w:rFonts w:ascii="Arial" w:hAnsi="Arial" w:cs="Arial"/>
      <w:b/>
      <w:bCs/>
      <w:sz w:val="24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CA8E3D-7430-4B68-8B37-AFDBB347A4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1053</Words>
  <Characters>6005</Characters>
  <Lines>50</Lines>
  <Paragraphs>14</Paragraphs>
  <TotalTime>6</TotalTime>
  <ScaleCrop>false</ScaleCrop>
  <LinksUpToDate>false</LinksUpToDate>
  <CharactersWithSpaces>7044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2025-01-08T03:02:00Z</dcterms:created>
  <dc:creator>Sadik Ikhsan</dc:creator>
  <cp:lastModifiedBy>Mira Yulianti</cp:lastModifiedBy>
  <cp:lastPrinted>2020-01-17T05:47:00Z</cp:lastPrinted>
  <dcterms:modified xsi:type="dcterms:W3CDTF">2025-02-03T22:10:44Z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E2113B85F30B48A5A85E411D47F2E306_12</vt:lpwstr>
  </property>
</Properties>
</file>